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89C6B">
      <w:pPr>
        <w:rPr>
          <w:rFonts w:hAnsi="Times New Roman" w:cs="Times New Roman"/>
          <w:color w:val="000000"/>
          <w:sz w:val="24"/>
          <w:szCs w:val="24"/>
          <w:lang w:val="ru-RU"/>
        </w:rPr>
        <w:sectPr>
          <w:pgSz w:w="11907" w:h="16839"/>
          <w:pgMar w:top="1440" w:right="1440" w:bottom="1440" w:left="1440" w:header="720" w:footer="720" w:gutter="0"/>
          <w:cols w:space="720" w:num="1"/>
        </w:sectPr>
      </w:pPr>
      <w:bookmarkStart w:id="0" w:name="_GoBack"/>
      <w:r>
        <w:rPr>
          <w:rFonts w:hAnsi="Times New Roman" w:cs="Times New Roman"/>
          <w:color w:val="000000"/>
          <w:sz w:val="24"/>
          <w:szCs w:val="24"/>
          <w:lang w:val="ru-RU"/>
        </w:rPr>
        <w:drawing>
          <wp:inline distT="0" distB="0" distL="114300" distR="114300">
            <wp:extent cx="6607175" cy="9288780"/>
            <wp:effectExtent l="0" t="0" r="6985" b="7620"/>
            <wp:docPr id="1" name="Изображение 1" descr="SWScan00016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WScan0001600049"/>
                    <pic:cNvPicPr>
                      <a:picLocks noChangeAspect="1"/>
                    </pic:cNvPicPr>
                  </pic:nvPicPr>
                  <pic:blipFill>
                    <a:blip r:embed="rId5"/>
                    <a:stretch>
                      <a:fillRect/>
                    </a:stretch>
                  </pic:blipFill>
                  <pic:spPr>
                    <a:xfrm>
                      <a:off x="0" y="0"/>
                      <a:ext cx="6607175" cy="9288780"/>
                    </a:xfrm>
                    <a:prstGeom prst="rect">
                      <a:avLst/>
                    </a:prstGeom>
                  </pic:spPr>
                </pic:pic>
              </a:graphicData>
            </a:graphic>
          </wp:inline>
        </w:drawing>
      </w:r>
      <w:bookmarkEnd w:id="0"/>
    </w:p>
    <w:p w14:paraId="4CE39327">
      <w:pPr>
        <w:rPr>
          <w:rFonts w:hAnsi="Times New Roman" w:cs="Times New Roman"/>
          <w:color w:val="000000"/>
          <w:sz w:val="24"/>
          <w:szCs w:val="24"/>
          <w:lang w:val="ru-RU"/>
        </w:rPr>
      </w:pPr>
      <w:r>
        <w:rPr>
          <w:rFonts w:hAnsi="Times New Roman" w:cs="Times New Roman"/>
          <w:color w:val="000000"/>
          <w:sz w:val="24"/>
          <w:szCs w:val="24"/>
          <w:lang w:val="ru-RU"/>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14:paraId="5191267E">
      <w:pPr>
        <w:rPr>
          <w:rFonts w:hAnsi="Times New Roman" w:cs="Times New Roman"/>
          <w:color w:val="000000"/>
          <w:sz w:val="24"/>
          <w:szCs w:val="24"/>
          <w:lang w:val="ru-RU"/>
        </w:rPr>
      </w:pPr>
      <w:r>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14:paraId="487E9C1F">
      <w:pPr>
        <w:rPr>
          <w:rFonts w:hAnsi="Times New Roman" w:cs="Times New Roman"/>
          <w:color w:val="000000"/>
          <w:sz w:val="24"/>
          <w:szCs w:val="24"/>
          <w:lang w:val="ru-RU"/>
        </w:rPr>
      </w:pPr>
      <w:r>
        <w:rPr>
          <w:rFonts w:hAnsi="Times New Roman" w:cs="Times New Roman"/>
          <w:color w:val="000000"/>
          <w:sz w:val="24"/>
          <w:szCs w:val="24"/>
          <w:lang w:val="ru-RU"/>
        </w:rPr>
        <w:t>2.4. Трудовой договор может заключаться:</w:t>
      </w:r>
    </w:p>
    <w:p w14:paraId="3C381DC4">
      <w:pPr>
        <w:rPr>
          <w:rFonts w:hAnsi="Times New Roman" w:cs="Times New Roman"/>
          <w:color w:val="000000"/>
          <w:sz w:val="24"/>
          <w:szCs w:val="24"/>
          <w:lang w:val="ru-RU"/>
        </w:rPr>
      </w:pPr>
      <w:r>
        <w:rPr>
          <w:rFonts w:hAnsi="Times New Roman" w:cs="Times New Roman"/>
          <w:color w:val="000000"/>
          <w:sz w:val="24"/>
          <w:szCs w:val="24"/>
          <w:lang w:val="ru-RU"/>
        </w:rPr>
        <w:t>а) на неопределенный срок;</w:t>
      </w:r>
    </w:p>
    <w:p w14:paraId="4FDAAD23">
      <w:pPr>
        <w:rPr>
          <w:rFonts w:hAnsi="Times New Roman" w:cs="Times New Roman"/>
          <w:color w:val="000000"/>
          <w:sz w:val="24"/>
          <w:szCs w:val="24"/>
          <w:lang w:val="ru-RU"/>
        </w:rPr>
      </w:pPr>
      <w:r>
        <w:rPr>
          <w:rFonts w:hAnsi="Times New Roman" w:cs="Times New Roman"/>
          <w:color w:val="000000"/>
          <w:sz w:val="24"/>
          <w:szCs w:val="24"/>
          <w:lang w:val="ru-RU"/>
        </w:rPr>
        <w:t>б) на определенный срок не более пяти лет (срочный трудовой договор).</w:t>
      </w:r>
    </w:p>
    <w:p w14:paraId="1330F5C1">
      <w:pPr>
        <w:rPr>
          <w:rFonts w:hAnsi="Times New Roman" w:cs="Times New Roman"/>
          <w:color w:val="000000"/>
          <w:sz w:val="24"/>
          <w:szCs w:val="24"/>
          <w:lang w:val="ru-RU"/>
        </w:rPr>
      </w:pPr>
      <w:r>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58509F04">
      <w:pPr>
        <w:rPr>
          <w:rFonts w:hAnsi="Times New Roman" w:cs="Times New Roman"/>
          <w:color w:val="000000"/>
          <w:sz w:val="24"/>
          <w:szCs w:val="24"/>
          <w:lang w:val="ru-RU"/>
        </w:rPr>
      </w:pPr>
      <w:r>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Pr>
          <w:rFonts w:hAnsi="Times New Roman" w:cs="Times New Roman"/>
          <w:color w:val="000000"/>
          <w:sz w:val="24"/>
          <w:szCs w:val="24"/>
          <w:lang w:val="ru-RU"/>
        </w:rPr>
        <w:t>и иными федеральными законами.</w:t>
      </w:r>
    </w:p>
    <w:p w14:paraId="27F1353F">
      <w:pPr>
        <w:rPr>
          <w:rFonts w:hAnsi="Times New Roman" w:cs="Times New Roman"/>
          <w:color w:val="000000"/>
          <w:sz w:val="24"/>
          <w:szCs w:val="24"/>
          <w:lang w:val="ru-RU"/>
        </w:rPr>
      </w:pPr>
      <w:r>
        <w:rPr>
          <w:rFonts w:hAnsi="Times New Roman" w:cs="Times New Roman"/>
          <w:color w:val="000000"/>
          <w:sz w:val="24"/>
          <w:szCs w:val="24"/>
          <w:lang w:val="ru-RU"/>
        </w:rPr>
        <w:t>2.5.</w:t>
      </w:r>
      <w:r>
        <w:rPr>
          <w:rFonts w:hAnsi="Times New Roman" w:cs="Times New Roman"/>
          <w:color w:val="000000"/>
          <w:sz w:val="24"/>
          <w:szCs w:val="24"/>
        </w:rPr>
        <w:t> </w:t>
      </w:r>
      <w:r>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6B946EBA">
      <w:pPr>
        <w:rPr>
          <w:rFonts w:hAnsi="Times New Roman" w:cs="Times New Roman"/>
          <w:color w:val="000000"/>
          <w:sz w:val="24"/>
          <w:szCs w:val="24"/>
          <w:lang w:val="ru-RU"/>
        </w:rPr>
      </w:pPr>
      <w:r>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Pr>
          <w:rFonts w:hAnsi="Times New Roman" w:cs="Times New Roman"/>
          <w:color w:val="000000"/>
          <w:sz w:val="24"/>
          <w:szCs w:val="24"/>
          <w:lang w:val="ru-RU"/>
        </w:rPr>
        <w:t>занятие педагогической деятельностью не заключается с иностранными агентами.</w:t>
      </w:r>
    </w:p>
    <w:p w14:paraId="3868C24B">
      <w:pPr>
        <w:rPr>
          <w:rFonts w:hAnsi="Times New Roman" w:cs="Times New Roman"/>
          <w:color w:val="000000"/>
          <w:sz w:val="24"/>
          <w:szCs w:val="24"/>
          <w:lang w:val="ru-RU"/>
        </w:rPr>
      </w:pPr>
      <w:r>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14:paraId="25F2804E">
      <w:pPr>
        <w:rPr>
          <w:rFonts w:hAnsi="Times New Roman" w:cs="Times New Roman"/>
          <w:color w:val="000000"/>
          <w:sz w:val="24"/>
          <w:szCs w:val="24"/>
          <w:lang w:val="ru-RU"/>
        </w:rPr>
      </w:pPr>
      <w:r>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Pr>
          <w:rFonts w:hAnsi="Times New Roman" w:cs="Times New Roman"/>
          <w:color w:val="000000"/>
          <w:sz w:val="24"/>
          <w:szCs w:val="24"/>
          <w:lang w:val="ru-RU"/>
        </w:rPr>
        <w:t>превышать двух недель.</w:t>
      </w:r>
    </w:p>
    <w:p w14:paraId="6330E7A2">
      <w:pPr>
        <w:rPr>
          <w:rFonts w:hAnsi="Times New Roman" w:cs="Times New Roman"/>
          <w:color w:val="000000"/>
          <w:sz w:val="24"/>
          <w:szCs w:val="24"/>
          <w:lang w:val="ru-RU"/>
        </w:rPr>
      </w:pPr>
      <w:r>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66330DA3">
      <w:pPr>
        <w:rPr>
          <w:rFonts w:hAnsi="Times New Roman" w:cs="Times New Roman"/>
          <w:color w:val="000000"/>
          <w:sz w:val="24"/>
          <w:szCs w:val="24"/>
          <w:lang w:val="ru-RU"/>
        </w:rPr>
      </w:pPr>
      <w:r>
        <w:rPr>
          <w:rFonts w:hAnsi="Times New Roman" w:cs="Times New Roman"/>
          <w:color w:val="000000"/>
          <w:sz w:val="24"/>
          <w:szCs w:val="24"/>
          <w:lang w:val="ru-RU"/>
        </w:rPr>
        <w:t>Испытание</w:t>
      </w:r>
      <w:r>
        <w:rPr>
          <w:rFonts w:hAnsi="Times New Roman" w:cs="Times New Roman"/>
          <w:color w:val="000000"/>
          <w:sz w:val="24"/>
          <w:szCs w:val="24"/>
        </w:rPr>
        <w:t> </w:t>
      </w:r>
      <w:r>
        <w:rPr>
          <w:rFonts w:hAnsi="Times New Roman" w:cs="Times New Roman"/>
          <w:color w:val="000000"/>
          <w:sz w:val="24"/>
          <w:szCs w:val="24"/>
          <w:lang w:val="ru-RU"/>
        </w:rPr>
        <w:t>при приеме на работу не устанавливается для:</w:t>
      </w:r>
    </w:p>
    <w:p w14:paraId="4F9F139C">
      <w:pPr>
        <w:rPr>
          <w:rFonts w:hAnsi="Times New Roman" w:cs="Times New Roman"/>
          <w:color w:val="000000"/>
          <w:sz w:val="24"/>
          <w:szCs w:val="24"/>
          <w:lang w:val="ru-RU"/>
        </w:rPr>
      </w:pPr>
      <w:r>
        <w:rPr>
          <w:rFonts w:hAnsi="Times New Roman" w:cs="Times New Roman"/>
          <w:color w:val="000000"/>
          <w:sz w:val="24"/>
          <w:szCs w:val="24"/>
          <w:lang w:val="ru-RU"/>
        </w:rPr>
        <w:t>а) беременных женщин и женщин, имеющих детей в возрасте до полутора лет;</w:t>
      </w:r>
    </w:p>
    <w:p w14:paraId="24C02901">
      <w:pPr>
        <w:rPr>
          <w:rFonts w:hAnsi="Times New Roman" w:cs="Times New Roman"/>
          <w:color w:val="000000"/>
          <w:sz w:val="24"/>
          <w:szCs w:val="24"/>
          <w:lang w:val="ru-RU"/>
        </w:rPr>
      </w:pPr>
      <w:r>
        <w:rPr>
          <w:rFonts w:hAnsi="Times New Roman" w:cs="Times New Roman"/>
          <w:color w:val="000000"/>
          <w:sz w:val="24"/>
          <w:szCs w:val="24"/>
          <w:lang w:val="ru-RU"/>
        </w:rPr>
        <w:t>б) лиц, не достигших возраста 18 лет;</w:t>
      </w:r>
    </w:p>
    <w:p w14:paraId="7AF1E353">
      <w:pPr>
        <w:rPr>
          <w:rFonts w:hAnsi="Times New Roman" w:cs="Times New Roman"/>
          <w:color w:val="000000"/>
          <w:sz w:val="24"/>
          <w:szCs w:val="24"/>
          <w:lang w:val="ru-RU"/>
        </w:rPr>
      </w:pPr>
      <w:r>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2CAAF0CC">
      <w:pPr>
        <w:rPr>
          <w:rFonts w:hAnsi="Times New Roman" w:cs="Times New Roman"/>
          <w:color w:val="000000"/>
          <w:sz w:val="24"/>
          <w:szCs w:val="24"/>
          <w:lang w:val="ru-RU"/>
        </w:rPr>
      </w:pPr>
      <w:r>
        <w:rPr>
          <w:rFonts w:hAnsi="Times New Roman" w:cs="Times New Roman"/>
          <w:color w:val="000000"/>
          <w:sz w:val="24"/>
          <w:szCs w:val="24"/>
          <w:lang w:val="ru-RU"/>
        </w:rPr>
        <w:t>г) лиц, избранных на выборную должность на оплачиваемую работу;</w:t>
      </w:r>
    </w:p>
    <w:p w14:paraId="34E48F83">
      <w:pPr>
        <w:rPr>
          <w:rFonts w:hAnsi="Times New Roman" w:cs="Times New Roman"/>
          <w:color w:val="000000"/>
          <w:sz w:val="24"/>
          <w:szCs w:val="24"/>
          <w:lang w:val="ru-RU"/>
        </w:rPr>
      </w:pPr>
      <w:r>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14:paraId="3F62606B">
      <w:pPr>
        <w:rPr>
          <w:rFonts w:hAnsi="Times New Roman" w:cs="Times New Roman"/>
          <w:color w:val="000000"/>
          <w:sz w:val="24"/>
          <w:szCs w:val="24"/>
          <w:lang w:val="ru-RU"/>
        </w:rPr>
      </w:pPr>
      <w:r>
        <w:rPr>
          <w:rFonts w:hAnsi="Times New Roman" w:cs="Times New Roman"/>
          <w:color w:val="000000"/>
          <w:sz w:val="24"/>
          <w:szCs w:val="24"/>
          <w:lang w:val="ru-RU"/>
        </w:rPr>
        <w:t>е) лиц, заключающих трудовой договор на срок до двух месяцев;</w:t>
      </w:r>
    </w:p>
    <w:p w14:paraId="3C19BBD1">
      <w:pPr>
        <w:rPr>
          <w:rFonts w:hAnsi="Times New Roman" w:cs="Times New Roman"/>
          <w:color w:val="000000"/>
          <w:sz w:val="24"/>
          <w:szCs w:val="24"/>
          <w:lang w:val="ru-RU"/>
        </w:rPr>
      </w:pPr>
      <w:r>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Pr>
          <w:rFonts w:hAnsi="Times New Roman" w:cs="Times New Roman"/>
          <w:color w:val="000000"/>
          <w:sz w:val="24"/>
          <w:szCs w:val="24"/>
          <w:lang w:val="ru-RU"/>
        </w:rPr>
        <w:t>федеральными законами, коллективным договором.</w:t>
      </w:r>
    </w:p>
    <w:p w14:paraId="42471DB0">
      <w:pPr>
        <w:rPr>
          <w:rFonts w:hAnsi="Times New Roman" w:cs="Times New Roman"/>
          <w:color w:val="000000"/>
          <w:sz w:val="24"/>
          <w:szCs w:val="24"/>
          <w:lang w:val="ru-RU"/>
        </w:rPr>
      </w:pPr>
      <w:r>
        <w:rPr>
          <w:rFonts w:hAnsi="Times New Roman" w:cs="Times New Roman"/>
          <w:color w:val="000000"/>
          <w:sz w:val="24"/>
          <w:szCs w:val="24"/>
          <w:lang w:val="ru-RU"/>
        </w:rPr>
        <w:t>2.7.</w:t>
      </w:r>
      <w:r>
        <w:rPr>
          <w:rFonts w:hAnsi="Times New Roman" w:cs="Times New Roman"/>
          <w:color w:val="000000"/>
          <w:sz w:val="24"/>
          <w:szCs w:val="24"/>
        </w:rPr>
        <w:t> </w:t>
      </w:r>
      <w:r>
        <w:rPr>
          <w:rFonts w:hAnsi="Times New Roman" w:cs="Times New Roman"/>
          <w:color w:val="000000"/>
          <w:sz w:val="24"/>
          <w:szCs w:val="24"/>
          <w:lang w:val="ru-RU"/>
        </w:rPr>
        <w:t>При заключении трудового договора лицо, поступающее на работу, предъявляет:</w:t>
      </w:r>
    </w:p>
    <w:p w14:paraId="3D4ABDD5">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паспорт или иной документ, удостоверяющий личность;</w:t>
      </w:r>
    </w:p>
    <w:p w14:paraId="7761667F">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Pr>
          <w:rFonts w:hAnsi="Times New Roman" w:cs="Times New Roman"/>
          <w:color w:val="000000"/>
          <w:sz w:val="24"/>
          <w:szCs w:val="24"/>
          <w:lang w:val="ru-RU"/>
        </w:rPr>
        <w:t>отказалось от</w:t>
      </w:r>
      <w:r>
        <w:rPr>
          <w:rFonts w:hAnsi="Times New Roman" w:cs="Times New Roman"/>
          <w:color w:val="000000"/>
          <w:sz w:val="24"/>
          <w:szCs w:val="24"/>
        </w:rPr>
        <w:t> </w:t>
      </w:r>
      <w:r>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
    <w:p w14:paraId="6EA61955">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Pr>
          <w:rFonts w:hAnsi="Times New Roman" w:cs="Times New Roman"/>
          <w:color w:val="000000"/>
          <w:sz w:val="24"/>
          <w:szCs w:val="24"/>
          <w:lang w:val="ru-RU"/>
        </w:rPr>
        <w:t>страховое</w:t>
      </w:r>
      <w:r>
        <w:rPr>
          <w:rFonts w:hAnsi="Times New Roman" w:cs="Times New Roman"/>
          <w:color w:val="000000"/>
          <w:sz w:val="24"/>
          <w:szCs w:val="24"/>
        </w:rPr>
        <w:t> </w:t>
      </w:r>
      <w:r>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Pr>
          <w:rFonts w:hAnsi="Times New Roman" w:cs="Times New Roman"/>
          <w:color w:val="000000"/>
          <w:sz w:val="24"/>
          <w:szCs w:val="24"/>
          <w:lang w:val="ru-RU"/>
        </w:rPr>
        <w:t>случаев, когда</w:t>
      </w:r>
      <w:r>
        <w:rPr>
          <w:rFonts w:hAnsi="Times New Roman" w:cs="Times New Roman"/>
          <w:color w:val="000000"/>
          <w:sz w:val="24"/>
          <w:szCs w:val="24"/>
        </w:rPr>
        <w:t> </w:t>
      </w:r>
      <w:r>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14:paraId="7526D42D">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14:paraId="6DA6BDC1">
      <w:pPr>
        <w:numPr>
          <w:ilvl w:val="0"/>
          <w:numId w:val="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Pr>
          <w:rFonts w:hAnsi="Times New Roman" w:cs="Times New Roman"/>
          <w:color w:val="000000"/>
          <w:sz w:val="24"/>
          <w:szCs w:val="24"/>
          <w:lang w:val="ru-RU"/>
        </w:rPr>
        <w:t>поступлении на работу, требующую специальных знаний или специальной подготовки;</w:t>
      </w:r>
    </w:p>
    <w:p w14:paraId="30CA753F">
      <w:pPr>
        <w:numPr>
          <w:ilvl w:val="0"/>
          <w:numId w:val="1"/>
        </w:numPr>
        <w:ind w:left="780" w:right="180"/>
        <w:rPr>
          <w:rFonts w:hAnsi="Times New Roman" w:cs="Times New Roman"/>
          <w:color w:val="000000"/>
          <w:sz w:val="24"/>
          <w:szCs w:val="24"/>
          <w:lang w:val="ru-RU"/>
        </w:rPr>
      </w:pPr>
      <w:r>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Pr>
          <w:rFonts w:hAnsi="Times New Roman" w:cs="Times New Roman"/>
          <w:color w:val="000000"/>
          <w:sz w:val="24"/>
          <w:szCs w:val="24"/>
          <w:lang w:val="ru-RU"/>
        </w:rPr>
        <w:t>331 Трудового кодекса РФ.</w:t>
      </w:r>
    </w:p>
    <w:p w14:paraId="6200CD86">
      <w:pPr>
        <w:rPr>
          <w:rFonts w:hAnsi="Times New Roman" w:cs="Times New Roman"/>
          <w:color w:val="000000"/>
          <w:sz w:val="24"/>
          <w:szCs w:val="24"/>
          <w:lang w:val="ru-RU"/>
        </w:rPr>
      </w:pPr>
      <w:r>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14:paraId="53D96D23">
      <w:pPr>
        <w:rPr>
          <w:rFonts w:hAnsi="Times New Roman" w:cs="Times New Roman"/>
          <w:color w:val="000000"/>
          <w:sz w:val="24"/>
          <w:szCs w:val="24"/>
          <w:lang w:val="ru-RU"/>
        </w:rPr>
      </w:pPr>
      <w:r>
        <w:rPr>
          <w:rFonts w:hAnsi="Times New Roman" w:cs="Times New Roman"/>
          <w:color w:val="000000"/>
          <w:sz w:val="24"/>
          <w:szCs w:val="24"/>
          <w:lang w:val="ru-RU"/>
        </w:rPr>
        <w:t>2.8.</w:t>
      </w:r>
      <w:r>
        <w:rPr>
          <w:rFonts w:hAnsi="Times New Roman" w:cs="Times New Roman"/>
          <w:color w:val="000000"/>
          <w:sz w:val="24"/>
          <w:szCs w:val="24"/>
        </w:rPr>
        <w:t> </w:t>
      </w:r>
      <w:r>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Pr>
          <w:rFonts w:hAnsi="Times New Roman" w:cs="Times New Roman"/>
          <w:color w:val="000000"/>
          <w:sz w:val="24"/>
          <w:szCs w:val="24"/>
          <w:lang w:val="ru-RU"/>
        </w:rPr>
        <w:t>обучающиеся по образовательным программам высшего образования, предъявляет:</w:t>
      </w:r>
    </w:p>
    <w:p w14:paraId="573CC14A">
      <w:pPr>
        <w:numPr>
          <w:ilvl w:val="0"/>
          <w:numId w:val="2"/>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Pr>
          <w:rFonts w:hAnsi="Times New Roman" w:cs="Times New Roman"/>
          <w:color w:val="000000"/>
          <w:sz w:val="24"/>
          <w:szCs w:val="24"/>
          <w:lang w:val="ru-RU"/>
        </w:rPr>
        <w:t>2.7 Правил, за исключением документов об образовании и о квалификации;</w:t>
      </w:r>
    </w:p>
    <w:p w14:paraId="50D00B19">
      <w:pPr>
        <w:numPr>
          <w:ilvl w:val="0"/>
          <w:numId w:val="2"/>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14:paraId="5846A867">
      <w:pPr>
        <w:numPr>
          <w:ilvl w:val="0"/>
          <w:numId w:val="2"/>
        </w:numPr>
        <w:ind w:left="780" w:right="180"/>
        <w:rPr>
          <w:rFonts w:hAnsi="Times New Roman" w:cs="Times New Roman"/>
          <w:color w:val="000000"/>
          <w:sz w:val="24"/>
          <w:szCs w:val="24"/>
          <w:lang w:val="ru-RU"/>
        </w:rPr>
      </w:pPr>
      <w:r>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Pr>
          <w:rFonts w:hAnsi="Times New Roman" w:cs="Times New Roman"/>
          <w:color w:val="000000"/>
          <w:sz w:val="24"/>
          <w:szCs w:val="24"/>
        </w:rPr>
        <w:t> </w:t>
      </w:r>
      <w:r>
        <w:rPr>
          <w:rFonts w:hAnsi="Times New Roman" w:cs="Times New Roman"/>
          <w:color w:val="000000"/>
          <w:sz w:val="24"/>
          <w:szCs w:val="24"/>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9B76DF5">
      <w:pPr>
        <w:rPr>
          <w:rFonts w:hAnsi="Times New Roman" w:cs="Times New Roman"/>
          <w:color w:val="000000"/>
          <w:sz w:val="24"/>
          <w:szCs w:val="24"/>
          <w:lang w:val="ru-RU"/>
        </w:rPr>
      </w:pPr>
      <w:r>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14:paraId="7D02111D">
      <w:pPr>
        <w:numPr>
          <w:ilvl w:val="0"/>
          <w:numId w:val="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документы, указанные в п. 2.7 Правил;</w:t>
      </w:r>
    </w:p>
    <w:p w14:paraId="53577FD1">
      <w:pPr>
        <w:numPr>
          <w:ilvl w:val="0"/>
          <w:numId w:val="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разрешение на работу или патент;</w:t>
      </w:r>
    </w:p>
    <w:p w14:paraId="5ECF5F8C">
      <w:pPr>
        <w:numPr>
          <w:ilvl w:val="0"/>
          <w:numId w:val="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разрешение на временное проживание в РФ или вид на жительство;</w:t>
      </w:r>
    </w:p>
    <w:p w14:paraId="549169E8">
      <w:pPr>
        <w:numPr>
          <w:ilvl w:val="0"/>
          <w:numId w:val="3"/>
        </w:numPr>
        <w:ind w:left="780" w:right="180"/>
        <w:rPr>
          <w:rFonts w:hAnsi="Times New Roman" w:cs="Times New Roman"/>
          <w:color w:val="000000"/>
          <w:sz w:val="24"/>
          <w:szCs w:val="24"/>
          <w:lang w:val="ru-RU"/>
        </w:rPr>
      </w:pPr>
      <w:r>
        <w:rPr>
          <w:rFonts w:hAnsi="Times New Roman" w:cs="Times New Roman"/>
          <w:color w:val="000000"/>
          <w:sz w:val="24"/>
          <w:szCs w:val="24"/>
          <w:lang w:val="ru-RU"/>
        </w:rPr>
        <w:t>полис или договор добровольного медицинского страхования.</w:t>
      </w:r>
    </w:p>
    <w:p w14:paraId="6998C045">
      <w:pPr>
        <w:rPr>
          <w:rFonts w:hAnsi="Times New Roman" w:cs="Times New Roman"/>
          <w:color w:val="000000"/>
          <w:sz w:val="24"/>
          <w:szCs w:val="24"/>
          <w:lang w:val="ru-RU"/>
        </w:rPr>
      </w:pPr>
      <w:r>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Pr>
          <w:rFonts w:hAnsi="Times New Roman" w:cs="Times New Roman"/>
          <w:color w:val="000000"/>
          <w:sz w:val="24"/>
          <w:szCs w:val="24"/>
          <w:lang w:val="ru-RU"/>
        </w:rPr>
        <w:t>порядке, предусмотренных Трудовым кодексом РФ, иными нормативными актами.</w:t>
      </w:r>
    </w:p>
    <w:p w14:paraId="241512DA">
      <w:pPr>
        <w:rPr>
          <w:rFonts w:hAnsi="Times New Roman" w:cs="Times New Roman"/>
          <w:color w:val="000000"/>
          <w:sz w:val="24"/>
          <w:szCs w:val="24"/>
          <w:lang w:val="ru-RU"/>
        </w:rPr>
      </w:pPr>
      <w:r>
        <w:rPr>
          <w:rFonts w:hAnsi="Times New Roman" w:cs="Times New Roman"/>
          <w:color w:val="000000"/>
          <w:sz w:val="24"/>
          <w:szCs w:val="24"/>
          <w:lang w:val="ru-RU"/>
        </w:rPr>
        <w:t>2.10.</w:t>
      </w:r>
      <w:r>
        <w:rPr>
          <w:rFonts w:hAnsi="Times New Roman" w:cs="Times New Roman"/>
          <w:color w:val="000000"/>
          <w:sz w:val="24"/>
          <w:szCs w:val="24"/>
        </w:rPr>
        <w:t> </w:t>
      </w:r>
      <w:r>
        <w:rPr>
          <w:rFonts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Pr>
          <w:rFonts w:hAnsi="Times New Roman" w:cs="Times New Roman"/>
          <w:color w:val="000000"/>
          <w:sz w:val="24"/>
          <w:szCs w:val="24"/>
        </w:rPr>
        <w:t> </w:t>
      </w:r>
      <w:r>
        <w:rPr>
          <w:rFonts w:hAnsi="Times New Roman" w:cs="Times New Roman"/>
          <w:color w:val="000000"/>
          <w:sz w:val="24"/>
          <w:szCs w:val="24"/>
          <w:lang w:val="ru-RU"/>
        </w:rPr>
        <w:t>работодателя должно соответствовать условиям заключенного трудового договора.</w:t>
      </w:r>
    </w:p>
    <w:p w14:paraId="5780EB5E">
      <w:pPr>
        <w:rPr>
          <w:rFonts w:hAnsi="Times New Roman" w:cs="Times New Roman"/>
          <w:color w:val="000000"/>
          <w:sz w:val="24"/>
          <w:szCs w:val="24"/>
          <w:lang w:val="ru-RU"/>
        </w:rPr>
      </w:pPr>
      <w:r>
        <w:rPr>
          <w:rFonts w:hAnsi="Times New Roman" w:cs="Times New Roman"/>
          <w:color w:val="000000"/>
          <w:sz w:val="24"/>
          <w:szCs w:val="24"/>
          <w:lang w:val="ru-RU"/>
        </w:rPr>
        <w:t>2.11. При приеме работника на работу работодатель обязан под подпись:</w:t>
      </w:r>
    </w:p>
    <w:p w14:paraId="07D25B81">
      <w:pPr>
        <w:numPr>
          <w:ilvl w:val="0"/>
          <w:numId w:val="4"/>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Pr>
          <w:rFonts w:hAnsi="Times New Roman" w:cs="Times New Roman"/>
          <w:color w:val="000000"/>
          <w:sz w:val="24"/>
          <w:szCs w:val="24"/>
          <w:lang w:val="ru-RU"/>
        </w:rPr>
        <w:t>организации и коллективным договором;</w:t>
      </w:r>
    </w:p>
    <w:p w14:paraId="2C0D1BFC">
      <w:pPr>
        <w:numPr>
          <w:ilvl w:val="0"/>
          <w:numId w:val="4"/>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Pr>
          <w:rFonts w:hAnsi="Times New Roman" w:cs="Times New Roman"/>
          <w:color w:val="000000"/>
          <w:sz w:val="24"/>
          <w:szCs w:val="24"/>
          <w:lang w:val="ru-RU"/>
        </w:rPr>
        <w:t>локальными актами, непосредственно связанными с его трудовой деятельностью;</w:t>
      </w:r>
    </w:p>
    <w:p w14:paraId="0DF76E43">
      <w:pPr>
        <w:numPr>
          <w:ilvl w:val="0"/>
          <w:numId w:val="4"/>
        </w:numPr>
        <w:ind w:left="780" w:right="180"/>
        <w:rPr>
          <w:rFonts w:hAnsi="Times New Roman" w:cs="Times New Roman"/>
          <w:color w:val="000000"/>
          <w:sz w:val="24"/>
          <w:szCs w:val="24"/>
        </w:rPr>
      </w:pPr>
      <w:r>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Pr>
          <w:rFonts w:hAnsi="Times New Roman" w:cs="Times New Roman"/>
          <w:color w:val="000000"/>
          <w:sz w:val="24"/>
          <w:szCs w:val="24"/>
          <w:lang w:val="ru-RU"/>
        </w:rPr>
        <w:t xml:space="preserve">здоровья детей. </w:t>
      </w:r>
      <w:r>
        <w:rPr>
          <w:rFonts w:hAnsi="Times New Roman" w:cs="Times New Roman"/>
          <w:color w:val="000000"/>
          <w:sz w:val="24"/>
          <w:szCs w:val="24"/>
        </w:rPr>
        <w:t>Инструктаж оформляется в журнале установленного образца.</w:t>
      </w:r>
    </w:p>
    <w:p w14:paraId="684DC067">
      <w:pPr>
        <w:rPr>
          <w:rFonts w:hAnsi="Times New Roman" w:cs="Times New Roman"/>
          <w:color w:val="000000"/>
          <w:sz w:val="24"/>
          <w:szCs w:val="24"/>
          <w:lang w:val="ru-RU"/>
        </w:rPr>
      </w:pPr>
      <w:r>
        <w:rPr>
          <w:rFonts w:hAnsi="Times New Roman" w:cs="Times New Roman"/>
          <w:color w:val="000000"/>
          <w:sz w:val="24"/>
          <w:szCs w:val="24"/>
          <w:lang w:val="ru-RU"/>
        </w:rPr>
        <w:t>2.12.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Pr>
          <w:rFonts w:hAnsi="Times New Roman" w:cs="Times New Roman"/>
          <w:color w:val="000000"/>
          <w:sz w:val="24"/>
          <w:szCs w:val="24"/>
          <w:lang w:val="ru-RU"/>
        </w:rPr>
        <w:t>пяти дней</w:t>
      </w:r>
      <w:r>
        <w:rPr>
          <w:rFonts w:hAnsi="Times New Roman" w:cs="Times New Roman"/>
          <w:color w:val="000000"/>
          <w:sz w:val="24"/>
          <w:szCs w:val="24"/>
        </w:rPr>
        <w:t> </w:t>
      </w:r>
      <w:r>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color w:val="000000"/>
          <w:sz w:val="24"/>
          <w:szCs w:val="24"/>
        </w:rPr>
        <w:t> </w:t>
      </w:r>
      <w:r>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Pr>
          <w:rFonts w:hAnsi="Times New Roman" w:cs="Times New Roman"/>
          <w:color w:val="000000"/>
          <w:sz w:val="24"/>
          <w:szCs w:val="24"/>
          <w:lang w:val="ru-RU"/>
        </w:rPr>
        <w:t>РФ, в соответствии с порядком, определенным законодательством РФ.</w:t>
      </w:r>
    </w:p>
    <w:p w14:paraId="09DB14E0">
      <w:pPr>
        <w:rPr>
          <w:rFonts w:hAnsi="Times New Roman" w:cs="Times New Roman"/>
          <w:color w:val="000000"/>
          <w:sz w:val="24"/>
          <w:szCs w:val="24"/>
          <w:lang w:val="ru-RU"/>
        </w:rPr>
      </w:pPr>
      <w:r>
        <w:rPr>
          <w:rFonts w:hAnsi="Times New Roman" w:cs="Times New Roman"/>
          <w:color w:val="000000"/>
          <w:sz w:val="24"/>
          <w:szCs w:val="24"/>
          <w:lang w:val="ru-RU"/>
        </w:rPr>
        <w:t>2.13. На каждого работника</w:t>
      </w:r>
      <w:r>
        <w:rPr>
          <w:rFonts w:hAnsi="Times New Roman" w:cs="Times New Roman"/>
          <w:color w:val="000000"/>
          <w:sz w:val="24"/>
          <w:szCs w:val="24"/>
        </w:rPr>
        <w:t> </w:t>
      </w:r>
      <w:r>
        <w:rPr>
          <w:rFonts w:hAnsi="Times New Roman" w:cs="Times New Roman"/>
          <w:color w:val="000000"/>
          <w:sz w:val="24"/>
          <w:szCs w:val="24"/>
          <w:lang w:val="ru-RU"/>
        </w:rPr>
        <w:t>образовательной</w:t>
      </w:r>
      <w:r>
        <w:rPr>
          <w:rFonts w:hAnsi="Times New Roman" w:cs="Times New Roman"/>
          <w:color w:val="000000"/>
          <w:sz w:val="24"/>
          <w:szCs w:val="24"/>
        </w:rPr>
        <w:t> </w:t>
      </w:r>
      <w:r>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Pr>
          <w:rFonts w:hAnsi="Times New Roman" w:cs="Times New Roman"/>
          <w:color w:val="000000"/>
          <w:sz w:val="24"/>
          <w:szCs w:val="24"/>
          <w:lang w:val="ru-RU"/>
        </w:rPr>
        <w:t>работодателя.</w:t>
      </w:r>
    </w:p>
    <w:p w14:paraId="34BC869B">
      <w:pPr>
        <w:rPr>
          <w:rFonts w:hAnsi="Times New Roman" w:cs="Times New Roman"/>
          <w:color w:val="000000"/>
          <w:sz w:val="24"/>
          <w:szCs w:val="24"/>
          <w:lang w:val="ru-RU"/>
        </w:rPr>
      </w:pPr>
      <w:r>
        <w:rPr>
          <w:rFonts w:hAnsi="Times New Roman" w:cs="Times New Roman"/>
          <w:color w:val="000000"/>
          <w:sz w:val="24"/>
          <w:szCs w:val="24"/>
          <w:lang w:val="ru-RU"/>
        </w:rPr>
        <w:t>Документы в личных делах располагаются в следующем порядке:</w:t>
      </w:r>
    </w:p>
    <w:p w14:paraId="3F84A8BF">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внутренняя опись документов;</w:t>
      </w:r>
    </w:p>
    <w:p w14:paraId="5F4A8951">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Pr>
          <w:rFonts w:hAnsi="Times New Roman" w:cs="Times New Roman"/>
          <w:color w:val="000000"/>
          <w:sz w:val="24"/>
          <w:szCs w:val="24"/>
          <w:lang w:val="ru-RU"/>
        </w:rPr>
        <w:t>личным</w:t>
      </w:r>
      <w:r>
        <w:rPr>
          <w:rFonts w:hAnsi="Times New Roman" w:cs="Times New Roman"/>
          <w:color w:val="000000"/>
          <w:sz w:val="24"/>
          <w:szCs w:val="24"/>
        </w:rPr>
        <w:t> </w:t>
      </w:r>
      <w:r>
        <w:rPr>
          <w:rFonts w:hAnsi="Times New Roman" w:cs="Times New Roman"/>
          <w:color w:val="000000"/>
          <w:sz w:val="24"/>
          <w:szCs w:val="24"/>
          <w:lang w:val="ru-RU"/>
        </w:rPr>
        <w:t>делом;</w:t>
      </w:r>
    </w:p>
    <w:p w14:paraId="4982D1C6">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Pr>
          <w:rFonts w:hAnsi="Times New Roman" w:cs="Times New Roman"/>
          <w:color w:val="000000"/>
          <w:sz w:val="24"/>
          <w:szCs w:val="24"/>
          <w:lang w:val="ru-RU"/>
        </w:rPr>
        <w:t>личного</w:t>
      </w:r>
      <w:r>
        <w:rPr>
          <w:rFonts w:hAnsi="Times New Roman" w:cs="Times New Roman"/>
          <w:color w:val="000000"/>
          <w:sz w:val="24"/>
          <w:szCs w:val="24"/>
        </w:rPr>
        <w:t> </w:t>
      </w:r>
      <w:r>
        <w:rPr>
          <w:rFonts w:hAnsi="Times New Roman" w:cs="Times New Roman"/>
          <w:color w:val="000000"/>
          <w:sz w:val="24"/>
          <w:szCs w:val="24"/>
          <w:lang w:val="ru-RU"/>
        </w:rPr>
        <w:t>дела;</w:t>
      </w:r>
    </w:p>
    <w:p w14:paraId="3AB6819B">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личный</w:t>
      </w:r>
      <w:r>
        <w:rPr>
          <w:rFonts w:hAnsi="Times New Roman" w:cs="Times New Roman"/>
          <w:color w:val="000000"/>
          <w:sz w:val="24"/>
          <w:szCs w:val="24"/>
        </w:rPr>
        <w:t> </w:t>
      </w:r>
      <w:r>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дополнение</w:t>
      </w:r>
      <w:r>
        <w:rPr>
          <w:rFonts w:hAnsi="Times New Roman" w:cs="Times New Roman"/>
          <w:color w:val="000000"/>
          <w:sz w:val="24"/>
          <w:szCs w:val="24"/>
        </w:rPr>
        <w:t> </w:t>
      </w:r>
      <w:r>
        <w:rPr>
          <w:rFonts w:hAnsi="Times New Roman" w:cs="Times New Roman"/>
          <w:color w:val="000000"/>
          <w:sz w:val="24"/>
          <w:szCs w:val="24"/>
          <w:lang w:val="ru-RU"/>
        </w:rPr>
        <w:t>к нему;</w:t>
      </w:r>
    </w:p>
    <w:p w14:paraId="0696E7A3">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автобиография;</w:t>
      </w:r>
    </w:p>
    <w:p w14:paraId="664100E6">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заявление о приеме на работу;</w:t>
      </w:r>
    </w:p>
    <w:p w14:paraId="66CC6998">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должностная инструкция;</w:t>
      </w:r>
    </w:p>
    <w:p w14:paraId="4AFBD797">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14:paraId="3A8AA0DC">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трудовой договор</w:t>
      </w:r>
      <w:r>
        <w:rPr>
          <w:rFonts w:hAnsi="Times New Roman" w:cs="Times New Roman"/>
          <w:color w:val="000000"/>
          <w:sz w:val="24"/>
          <w:szCs w:val="24"/>
        </w:rPr>
        <w:t>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Pr>
          <w:rFonts w:hAnsi="Times New Roman" w:cs="Times New Roman"/>
          <w:color w:val="000000"/>
          <w:sz w:val="24"/>
          <w:szCs w:val="24"/>
          <w:lang w:val="ru-RU"/>
        </w:rPr>
        <w:t>к нему;</w:t>
      </w:r>
    </w:p>
    <w:p w14:paraId="7349EC10">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Pr>
          <w:rFonts w:hAnsi="Times New Roman" w:cs="Times New Roman"/>
          <w:color w:val="000000"/>
          <w:sz w:val="24"/>
          <w:szCs w:val="24"/>
          <w:lang w:val="ru-RU"/>
        </w:rPr>
        <w:t>(если работник – материально</w:t>
      </w:r>
      <w:r>
        <w:rPr>
          <w:rFonts w:hAnsi="Times New Roman" w:cs="Times New Roman"/>
          <w:color w:val="000000"/>
          <w:sz w:val="24"/>
          <w:szCs w:val="24"/>
        </w:rPr>
        <w:t> </w:t>
      </w:r>
      <w:r>
        <w:rPr>
          <w:rFonts w:hAnsi="Times New Roman" w:cs="Times New Roman"/>
          <w:color w:val="000000"/>
          <w:sz w:val="24"/>
          <w:szCs w:val="24"/>
          <w:lang w:val="ru-RU"/>
        </w:rPr>
        <w:t>ответственное</w:t>
      </w:r>
      <w:r>
        <w:rPr>
          <w:rFonts w:hAnsi="Times New Roman" w:cs="Times New Roman"/>
          <w:color w:val="000000"/>
          <w:sz w:val="24"/>
          <w:szCs w:val="24"/>
        </w:rPr>
        <w:t> </w:t>
      </w:r>
      <w:r>
        <w:rPr>
          <w:rFonts w:hAnsi="Times New Roman" w:cs="Times New Roman"/>
          <w:color w:val="000000"/>
          <w:sz w:val="24"/>
          <w:szCs w:val="24"/>
          <w:lang w:val="ru-RU"/>
        </w:rPr>
        <w:t>лицо);</w:t>
      </w:r>
    </w:p>
    <w:p w14:paraId="75F22156">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копии приказов по</w:t>
      </w:r>
      <w:r>
        <w:rPr>
          <w:rFonts w:hAnsi="Times New Roman" w:cs="Times New Roman"/>
          <w:color w:val="000000"/>
          <w:sz w:val="24"/>
          <w:szCs w:val="24"/>
        </w:rPr>
        <w:t> </w:t>
      </w:r>
      <w:r>
        <w:rPr>
          <w:rFonts w:hAnsi="Times New Roman" w:cs="Times New Roman"/>
          <w:color w:val="000000"/>
          <w:sz w:val="24"/>
          <w:szCs w:val="24"/>
          <w:lang w:val="ru-RU"/>
        </w:rPr>
        <w:t>личному</w:t>
      </w:r>
      <w:r>
        <w:rPr>
          <w:rFonts w:hAnsi="Times New Roman" w:cs="Times New Roman"/>
          <w:color w:val="000000"/>
          <w:sz w:val="24"/>
          <w:szCs w:val="24"/>
        </w:rPr>
        <w:t> </w:t>
      </w:r>
      <w:r>
        <w:rPr>
          <w:rFonts w:hAnsi="Times New Roman" w:cs="Times New Roman"/>
          <w:color w:val="000000"/>
          <w:sz w:val="24"/>
          <w:szCs w:val="24"/>
          <w:lang w:val="ru-RU"/>
        </w:rPr>
        <w:t>составу, которые касаются работника;</w:t>
      </w:r>
    </w:p>
    <w:p w14:paraId="64F5E670">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аттестационные листы;</w:t>
      </w:r>
    </w:p>
    <w:p w14:paraId="48963CD1">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отзывы должностных</w:t>
      </w:r>
      <w:r>
        <w:rPr>
          <w:rFonts w:hAnsi="Times New Roman" w:cs="Times New Roman"/>
          <w:color w:val="000000"/>
          <w:sz w:val="24"/>
          <w:szCs w:val="24"/>
        </w:rPr>
        <w:t> </w:t>
      </w:r>
      <w:r>
        <w:rPr>
          <w:rFonts w:hAnsi="Times New Roman" w:cs="Times New Roman"/>
          <w:color w:val="000000"/>
          <w:sz w:val="24"/>
          <w:szCs w:val="24"/>
          <w:lang w:val="ru-RU"/>
        </w:rPr>
        <w:t>лиц</w:t>
      </w:r>
      <w:r>
        <w:rPr>
          <w:rFonts w:hAnsi="Times New Roman" w:cs="Times New Roman"/>
          <w:color w:val="000000"/>
          <w:sz w:val="24"/>
          <w:szCs w:val="24"/>
        </w:rPr>
        <w:t> </w:t>
      </w:r>
      <w:r>
        <w:rPr>
          <w:rFonts w:hAnsi="Times New Roman" w:cs="Times New Roman"/>
          <w:color w:val="000000"/>
          <w:sz w:val="24"/>
          <w:szCs w:val="24"/>
          <w:lang w:val="ru-RU"/>
        </w:rPr>
        <w:t>о работнике;</w:t>
      </w:r>
    </w:p>
    <w:p w14:paraId="46A7E781">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лист-заверитель</w:t>
      </w:r>
      <w:r>
        <w:rPr>
          <w:rFonts w:hAnsi="Times New Roman" w:cs="Times New Roman"/>
          <w:color w:val="000000"/>
          <w:sz w:val="24"/>
          <w:szCs w:val="24"/>
        </w:rPr>
        <w:t> </w:t>
      </w:r>
      <w:r>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Pr>
          <w:rFonts w:hAnsi="Times New Roman" w:cs="Times New Roman"/>
          <w:color w:val="000000"/>
          <w:sz w:val="24"/>
          <w:szCs w:val="24"/>
          <w:lang w:val="ru-RU"/>
        </w:rPr>
        <w:t>личного</w:t>
      </w:r>
      <w:r>
        <w:rPr>
          <w:rFonts w:hAnsi="Times New Roman" w:cs="Times New Roman"/>
          <w:color w:val="000000"/>
          <w:sz w:val="24"/>
          <w:szCs w:val="24"/>
        </w:rPr>
        <w:t> </w:t>
      </w:r>
      <w:r>
        <w:rPr>
          <w:rFonts w:hAnsi="Times New Roman" w:cs="Times New Roman"/>
          <w:color w:val="000000"/>
          <w:sz w:val="24"/>
          <w:szCs w:val="24"/>
          <w:lang w:val="ru-RU"/>
        </w:rPr>
        <w:t>дела</w:t>
      </w:r>
      <w:r>
        <w:rPr>
          <w:rFonts w:hAnsi="Times New Roman" w:cs="Times New Roman"/>
          <w:color w:val="000000"/>
          <w:sz w:val="24"/>
          <w:szCs w:val="24"/>
        </w:rPr>
        <w:t> </w:t>
      </w:r>
      <w:r>
        <w:rPr>
          <w:rFonts w:hAnsi="Times New Roman" w:cs="Times New Roman"/>
          <w:color w:val="000000"/>
          <w:sz w:val="24"/>
          <w:szCs w:val="24"/>
          <w:lang w:val="ru-RU"/>
        </w:rPr>
        <w:t>в архив);</w:t>
      </w:r>
    </w:p>
    <w:p w14:paraId="326927F1">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Pr>
          <w:rFonts w:hAnsi="Times New Roman" w:cs="Times New Roman"/>
          <w:color w:val="000000"/>
          <w:sz w:val="24"/>
          <w:szCs w:val="24"/>
          <w:lang w:val="ru-RU"/>
        </w:rPr>
        <w:t>медицинских осмотров, психиатрических освидетельствований (при наличии);</w:t>
      </w:r>
    </w:p>
    <w:p w14:paraId="072E077F">
      <w:pPr>
        <w:numPr>
          <w:ilvl w:val="0"/>
          <w:numId w:val="5"/>
        </w:numPr>
        <w:ind w:left="780" w:right="180"/>
        <w:rPr>
          <w:rFonts w:hAnsi="Times New Roman" w:cs="Times New Roman"/>
          <w:color w:val="000000"/>
          <w:sz w:val="24"/>
          <w:szCs w:val="24"/>
          <w:lang w:val="ru-RU"/>
        </w:rPr>
      </w:pPr>
      <w:r>
        <w:rPr>
          <w:rFonts w:hAnsi="Times New Roman" w:cs="Times New Roman"/>
          <w:color w:val="000000"/>
          <w:sz w:val="24"/>
          <w:szCs w:val="24"/>
          <w:lang w:val="ru-RU"/>
        </w:rPr>
        <w:t>согласия на обработку персональных данных.</w:t>
      </w:r>
    </w:p>
    <w:p w14:paraId="0BE2366E">
      <w:pPr>
        <w:rPr>
          <w:rFonts w:hAnsi="Times New Roman" w:cs="Times New Roman"/>
          <w:color w:val="000000"/>
          <w:sz w:val="24"/>
          <w:szCs w:val="24"/>
          <w:lang w:val="ru-RU"/>
        </w:rPr>
      </w:pPr>
      <w:r>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Pr>
          <w:rFonts w:hAnsi="Times New Roman" w:cs="Times New Roman"/>
          <w:color w:val="000000"/>
          <w:sz w:val="24"/>
          <w:szCs w:val="24"/>
          <w:lang w:val="ru-RU"/>
        </w:rPr>
        <w:t>документы второстепенного значения.</w:t>
      </w:r>
    </w:p>
    <w:p w14:paraId="004EE2A5">
      <w:pPr>
        <w:jc w:val="center"/>
        <w:rPr>
          <w:rFonts w:hAnsi="Times New Roman" w:cs="Times New Roman"/>
          <w:color w:val="000000"/>
          <w:sz w:val="24"/>
          <w:szCs w:val="24"/>
          <w:lang w:val="ru-RU"/>
        </w:rPr>
      </w:pPr>
      <w:r>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14:paraId="6D598EC2">
      <w:pPr>
        <w:rPr>
          <w:rFonts w:hAnsi="Times New Roman" w:cs="Times New Roman"/>
          <w:color w:val="000000"/>
          <w:sz w:val="24"/>
          <w:szCs w:val="24"/>
          <w:lang w:val="ru-RU"/>
        </w:rPr>
      </w:pPr>
      <w:r>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14:paraId="1FC698DF">
      <w:pPr>
        <w:rPr>
          <w:rFonts w:hAnsi="Times New Roman" w:cs="Times New Roman"/>
          <w:color w:val="000000"/>
          <w:sz w:val="24"/>
          <w:szCs w:val="24"/>
          <w:lang w:val="ru-RU"/>
        </w:rPr>
      </w:pPr>
      <w:r>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Pr>
          <w:rFonts w:hAnsi="Times New Roman" w:cs="Times New Roman"/>
          <w:color w:val="000000"/>
          <w:sz w:val="24"/>
          <w:szCs w:val="24"/>
          <w:lang w:val="ru-RU"/>
        </w:rPr>
        <w:t>в случае катастрофы</w:t>
      </w:r>
      <w:r>
        <w:rPr>
          <w:rFonts w:hAnsi="Times New Roman" w:cs="Times New Roman"/>
          <w:color w:val="000000"/>
          <w:sz w:val="24"/>
          <w:szCs w:val="24"/>
        </w:rPr>
        <w:t> </w:t>
      </w:r>
      <w:r>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14:paraId="20E3768F">
      <w:pPr>
        <w:rPr>
          <w:rFonts w:hAnsi="Times New Roman" w:cs="Times New Roman"/>
          <w:color w:val="000000"/>
          <w:sz w:val="24"/>
          <w:szCs w:val="24"/>
          <w:lang w:val="ru-RU"/>
        </w:rPr>
      </w:pPr>
      <w:r>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514813BB">
      <w:pPr>
        <w:rPr>
          <w:rFonts w:hAnsi="Times New Roman" w:cs="Times New Roman"/>
          <w:color w:val="000000"/>
          <w:sz w:val="24"/>
          <w:szCs w:val="24"/>
          <w:lang w:val="ru-RU"/>
        </w:rPr>
      </w:pPr>
      <w:r>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5529C739">
      <w:pPr>
        <w:rPr>
          <w:rFonts w:hAnsi="Times New Roman" w:cs="Times New Roman"/>
          <w:color w:val="000000"/>
          <w:sz w:val="24"/>
          <w:szCs w:val="24"/>
          <w:lang w:val="ru-RU"/>
        </w:rPr>
      </w:pPr>
      <w:r>
        <w:rPr>
          <w:rFonts w:hAnsi="Times New Roman" w:cs="Times New Roman"/>
          <w:color w:val="000000"/>
          <w:sz w:val="24"/>
          <w:szCs w:val="24"/>
          <w:lang w:val="ru-RU"/>
        </w:rPr>
        <w:t>3.3.</w:t>
      </w:r>
      <w:r>
        <w:rPr>
          <w:rFonts w:hAnsi="Times New Roman" w:cs="Times New Roman"/>
          <w:color w:val="000000"/>
          <w:sz w:val="24"/>
          <w:szCs w:val="24"/>
        </w:rPr>
        <w:t> </w:t>
      </w:r>
      <w:r>
        <w:rPr>
          <w:rFonts w:hAnsi="Times New Roman" w:cs="Times New Roman"/>
          <w:color w:val="000000"/>
          <w:sz w:val="24"/>
          <w:szCs w:val="24"/>
          <w:lang w:val="ru-RU"/>
        </w:rPr>
        <w:t>При</w:t>
      </w:r>
      <w:r>
        <w:rPr>
          <w:rFonts w:hAnsi="Times New Roman" w:cs="Times New Roman"/>
          <w:color w:val="000000"/>
          <w:sz w:val="24"/>
          <w:szCs w:val="24"/>
        </w:rPr>
        <w:t> </w:t>
      </w:r>
      <w:r>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14:paraId="3ECCAAD3">
      <w:pPr>
        <w:numPr>
          <w:ilvl w:val="0"/>
          <w:numId w:val="6"/>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14:paraId="4CC247AE">
      <w:pPr>
        <w:numPr>
          <w:ilvl w:val="0"/>
          <w:numId w:val="6"/>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5444AEAF">
      <w:pPr>
        <w:numPr>
          <w:ilvl w:val="0"/>
          <w:numId w:val="6"/>
        </w:numPr>
        <w:ind w:left="780" w:right="180"/>
        <w:rPr>
          <w:rFonts w:hAnsi="Times New Roman" w:cs="Times New Roman"/>
          <w:color w:val="000000"/>
          <w:sz w:val="24"/>
          <w:szCs w:val="24"/>
        </w:rPr>
      </w:pPr>
      <w:r>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r>
        <w:rPr>
          <w:rFonts w:hAnsi="Times New Roman" w:cs="Times New Roman"/>
          <w:color w:val="000000"/>
          <w:sz w:val="24"/>
          <w:szCs w:val="24"/>
        </w:rPr>
        <w:t>Инструктаж оформляется в журнале установленного образца.</w:t>
      </w:r>
    </w:p>
    <w:p w14:paraId="69EE4C8F">
      <w:pPr>
        <w:rPr>
          <w:rFonts w:hAnsi="Times New Roman" w:cs="Times New Roman"/>
          <w:color w:val="000000"/>
          <w:sz w:val="24"/>
          <w:szCs w:val="24"/>
          <w:lang w:val="ru-RU"/>
        </w:rPr>
      </w:pPr>
      <w:r>
        <w:rPr>
          <w:rFonts w:hAnsi="Times New Roman" w:cs="Times New Roman"/>
          <w:color w:val="000000"/>
          <w:sz w:val="24"/>
          <w:szCs w:val="24"/>
          <w:lang w:val="ru-RU"/>
        </w:rPr>
        <w:t>3.4. Перевод работников оформляется приказом работодателя.</w:t>
      </w:r>
    </w:p>
    <w:p w14:paraId="75FBF3BF">
      <w:pPr>
        <w:jc w:val="center"/>
        <w:rPr>
          <w:rFonts w:hAnsi="Times New Roman" w:cs="Times New Roman"/>
          <w:color w:val="000000"/>
          <w:sz w:val="24"/>
          <w:szCs w:val="24"/>
          <w:lang w:val="ru-RU"/>
        </w:rPr>
      </w:pPr>
      <w:r>
        <w:rPr>
          <w:rFonts w:hAnsi="Times New Roman" w:cs="Times New Roman"/>
          <w:b/>
          <w:bCs/>
          <w:color w:val="000000"/>
          <w:sz w:val="24"/>
          <w:szCs w:val="24"/>
          <w:lang w:val="ru-RU"/>
        </w:rPr>
        <w:t>4. Порядок увольнения работников</w:t>
      </w:r>
    </w:p>
    <w:p w14:paraId="5DC2D282">
      <w:pPr>
        <w:rPr>
          <w:rFonts w:hAnsi="Times New Roman" w:cs="Times New Roman"/>
          <w:color w:val="000000"/>
          <w:sz w:val="24"/>
          <w:szCs w:val="24"/>
          <w:lang w:val="ru-RU"/>
        </w:rPr>
      </w:pPr>
      <w:r>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Pr>
          <w:rFonts w:hAnsi="Times New Roman" w:cs="Times New Roman"/>
          <w:color w:val="000000"/>
          <w:sz w:val="24"/>
          <w:szCs w:val="24"/>
          <w:lang w:val="ru-RU"/>
        </w:rPr>
        <w:t>производится в порядке и по основаниям, предусмотренных</w:t>
      </w:r>
      <w:r>
        <w:rPr>
          <w:rFonts w:hAnsi="Times New Roman" w:cs="Times New Roman"/>
          <w:color w:val="000000"/>
          <w:sz w:val="24"/>
          <w:szCs w:val="24"/>
        </w:rPr>
        <w:t> </w:t>
      </w:r>
      <w:r>
        <w:rPr>
          <w:rFonts w:hAnsi="Times New Roman" w:cs="Times New Roman"/>
          <w:color w:val="000000"/>
          <w:sz w:val="24"/>
          <w:szCs w:val="24"/>
          <w:lang w:val="ru-RU"/>
        </w:rPr>
        <w:t>главой</w:t>
      </w:r>
      <w:r>
        <w:rPr>
          <w:rFonts w:hAnsi="Times New Roman" w:cs="Times New Roman"/>
          <w:color w:val="000000"/>
          <w:sz w:val="24"/>
          <w:szCs w:val="24"/>
        </w:rPr>
        <w:t> </w:t>
      </w:r>
      <w:r>
        <w:rPr>
          <w:rFonts w:hAnsi="Times New Roman" w:cs="Times New Roman"/>
          <w:color w:val="000000"/>
          <w:sz w:val="24"/>
          <w:szCs w:val="24"/>
          <w:lang w:val="ru-RU"/>
        </w:rPr>
        <w:t>13 Трудового кодекса</w:t>
      </w:r>
      <w:r>
        <w:rPr>
          <w:rFonts w:hAnsi="Times New Roman" w:cs="Times New Roman"/>
          <w:color w:val="000000"/>
          <w:sz w:val="24"/>
          <w:szCs w:val="24"/>
        </w:rPr>
        <w:t> </w:t>
      </w:r>
      <w:r>
        <w:rPr>
          <w:rFonts w:hAnsi="Times New Roman" w:cs="Times New Roman"/>
          <w:color w:val="000000"/>
          <w:sz w:val="24"/>
          <w:szCs w:val="24"/>
          <w:lang w:val="ru-RU"/>
        </w:rPr>
        <w:t>РФ, иными федеральными законами.</w:t>
      </w:r>
    </w:p>
    <w:p w14:paraId="1612A344">
      <w:pPr>
        <w:rPr>
          <w:rFonts w:hAnsi="Times New Roman" w:cs="Times New Roman"/>
          <w:color w:val="000000"/>
          <w:sz w:val="24"/>
          <w:szCs w:val="24"/>
          <w:lang w:val="ru-RU"/>
        </w:rPr>
      </w:pPr>
      <w:r>
        <w:rPr>
          <w:rFonts w:hAnsi="Times New Roman" w:cs="Times New Roman"/>
          <w:color w:val="000000"/>
          <w:sz w:val="24"/>
          <w:szCs w:val="24"/>
          <w:lang w:val="ru-RU"/>
        </w:rPr>
        <w:t>4.2.</w:t>
      </w:r>
      <w:r>
        <w:rPr>
          <w:rFonts w:hAnsi="Times New Roman" w:cs="Times New Roman"/>
          <w:color w:val="000000"/>
          <w:sz w:val="24"/>
          <w:szCs w:val="24"/>
        </w:rPr>
        <w:t> </w:t>
      </w:r>
      <w:r>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640E199A">
      <w:pPr>
        <w:rPr>
          <w:rFonts w:hAnsi="Times New Roman" w:cs="Times New Roman"/>
          <w:color w:val="000000"/>
          <w:sz w:val="24"/>
          <w:szCs w:val="24"/>
          <w:lang w:val="ru-RU"/>
        </w:rPr>
      </w:pPr>
      <w:r>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0BF9281A">
      <w:pPr>
        <w:rPr>
          <w:rFonts w:hAnsi="Times New Roman" w:cs="Times New Roman"/>
          <w:color w:val="000000"/>
          <w:sz w:val="24"/>
          <w:szCs w:val="24"/>
          <w:lang w:val="ru-RU"/>
        </w:rPr>
      </w:pPr>
      <w:r>
        <w:rPr>
          <w:rFonts w:hAnsi="Times New Roman" w:cs="Times New Roman"/>
          <w:color w:val="000000"/>
          <w:sz w:val="24"/>
          <w:szCs w:val="24"/>
          <w:lang w:val="ru-RU"/>
        </w:rPr>
        <w:t>4.4.</w:t>
      </w:r>
      <w:r>
        <w:rPr>
          <w:rFonts w:hAnsi="Times New Roman" w:cs="Times New Roman"/>
          <w:color w:val="000000"/>
          <w:sz w:val="24"/>
          <w:szCs w:val="24"/>
        </w:rPr>
        <w:t> </w:t>
      </w:r>
      <w:r>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Pr>
          <w:lang w:val="ru-RU"/>
        </w:rPr>
        <w:br w:type="textWrapping"/>
      </w:r>
      <w:r>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14:paraId="70842A49">
      <w:pPr>
        <w:jc w:val="center"/>
        <w:rPr>
          <w:rFonts w:hAnsi="Times New Roman" w:cs="Times New Roman"/>
          <w:color w:val="000000"/>
          <w:sz w:val="24"/>
          <w:szCs w:val="24"/>
          <w:lang w:val="ru-RU"/>
        </w:rPr>
      </w:pPr>
      <w:r>
        <w:rPr>
          <w:rFonts w:hAnsi="Times New Roman" w:cs="Times New Roman"/>
          <w:b/>
          <w:bCs/>
          <w:color w:val="000000"/>
          <w:sz w:val="24"/>
          <w:szCs w:val="24"/>
          <w:lang w:val="ru-RU"/>
        </w:rPr>
        <w:t>5. Порядок формирования и выдачи сведений о трудовой деятельности работников</w:t>
      </w:r>
      <w:r>
        <w:rPr>
          <w:rFonts w:hAnsi="Times New Roman" w:cs="Times New Roman"/>
          <w:b/>
          <w:bCs/>
          <w:color w:val="000000"/>
          <w:sz w:val="24"/>
          <w:szCs w:val="24"/>
        </w:rPr>
        <w:t> </w:t>
      </w:r>
    </w:p>
    <w:p w14:paraId="19571F3E">
      <w:pPr>
        <w:rPr>
          <w:rFonts w:hAnsi="Times New Roman" w:cs="Times New Roman"/>
          <w:color w:val="000000"/>
          <w:sz w:val="24"/>
          <w:szCs w:val="24"/>
          <w:lang w:val="ru-RU"/>
        </w:rPr>
      </w:pPr>
      <w:r>
        <w:rPr>
          <w:rFonts w:hAnsi="Times New Roman" w:cs="Times New Roman"/>
          <w:color w:val="000000"/>
          <w:sz w:val="24"/>
          <w:szCs w:val="24"/>
          <w:lang w:val="ru-RU"/>
        </w:rPr>
        <w:t>5.1.</w:t>
      </w:r>
      <w:r>
        <w:rPr>
          <w:rFonts w:hAnsi="Times New Roman" w:cs="Times New Roman"/>
          <w:color w:val="000000"/>
          <w:sz w:val="24"/>
          <w:szCs w:val="24"/>
        </w:rPr>
        <w:t> </w:t>
      </w:r>
      <w:r>
        <w:rPr>
          <w:rFonts w:hAnsi="Times New Roman" w:cs="Times New Roman"/>
          <w:color w:val="000000"/>
          <w:sz w:val="24"/>
          <w:szCs w:val="24"/>
          <w:lang w:val="ru-RU"/>
        </w:rPr>
        <w:t>Образовательная</w:t>
      </w:r>
      <w:r>
        <w:rPr>
          <w:rFonts w:hAnsi="Times New Roman" w:cs="Times New Roman"/>
          <w:color w:val="000000"/>
          <w:sz w:val="24"/>
          <w:szCs w:val="24"/>
        </w:rPr>
        <w:t> </w:t>
      </w:r>
      <w:r>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3E565694">
      <w:pPr>
        <w:rPr>
          <w:rFonts w:hAnsi="Times New Roman" w:cs="Times New Roman"/>
          <w:color w:val="000000"/>
          <w:sz w:val="24"/>
          <w:szCs w:val="24"/>
          <w:lang w:val="ru-RU"/>
        </w:rPr>
      </w:pPr>
      <w:r>
        <w:rPr>
          <w:rFonts w:hAnsi="Times New Roman" w:cs="Times New Roman"/>
          <w:color w:val="000000"/>
          <w:sz w:val="24"/>
          <w:szCs w:val="24"/>
          <w:lang w:val="ru-RU"/>
        </w:rPr>
        <w:t>5.2.</w:t>
      </w:r>
      <w:r>
        <w:rPr>
          <w:rFonts w:hAnsi="Times New Roman" w:cs="Times New Roman"/>
          <w:color w:val="000000"/>
          <w:sz w:val="24"/>
          <w:szCs w:val="24"/>
        </w:rPr>
        <w:t> </w:t>
      </w:r>
      <w:r>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Pr>
          <w:rFonts w:hAnsi="Times New Roman" w:cs="Times New Roman"/>
          <w:color w:val="000000"/>
          <w:sz w:val="24"/>
          <w:szCs w:val="24"/>
        </w:rPr>
        <w:t> </w:t>
      </w:r>
      <w:r>
        <w:rPr>
          <w:rFonts w:hAnsi="Times New Roman" w:cs="Times New Roman"/>
          <w:color w:val="000000"/>
          <w:sz w:val="24"/>
          <w:szCs w:val="24"/>
          <w:lang w:val="ru-RU"/>
        </w:rPr>
        <w:t>работник должен</w:t>
      </w:r>
      <w:r>
        <w:rPr>
          <w:rFonts w:hAnsi="Times New Roman" w:cs="Times New Roman"/>
          <w:color w:val="000000"/>
          <w:sz w:val="24"/>
          <w:szCs w:val="24"/>
        </w:rPr>
        <w:t> </w:t>
      </w:r>
      <w:r>
        <w:rPr>
          <w:rFonts w:hAnsi="Times New Roman" w:cs="Times New Roman"/>
          <w:color w:val="000000"/>
          <w:sz w:val="24"/>
          <w:szCs w:val="24"/>
          <w:lang w:val="ru-RU"/>
        </w:rPr>
        <w:t>быть ознакомлен</w:t>
      </w:r>
      <w:r>
        <w:rPr>
          <w:rFonts w:hAnsi="Times New Roman" w:cs="Times New Roman"/>
          <w:color w:val="000000"/>
          <w:sz w:val="24"/>
          <w:szCs w:val="24"/>
        </w:rPr>
        <w:t> </w:t>
      </w:r>
      <w:r>
        <w:rPr>
          <w:rFonts w:hAnsi="Times New Roman" w:cs="Times New Roman"/>
          <w:color w:val="000000"/>
          <w:sz w:val="24"/>
          <w:szCs w:val="24"/>
          <w:lang w:val="ru-RU"/>
        </w:rPr>
        <w:t>с приказом</w:t>
      </w:r>
      <w:r>
        <w:rPr>
          <w:rFonts w:hAnsi="Times New Roman" w:cs="Times New Roman"/>
          <w:color w:val="000000"/>
          <w:sz w:val="24"/>
          <w:szCs w:val="24"/>
        </w:rPr>
        <w:t> </w:t>
      </w:r>
      <w:r>
        <w:rPr>
          <w:rFonts w:hAnsi="Times New Roman" w:cs="Times New Roman"/>
          <w:color w:val="000000"/>
          <w:sz w:val="24"/>
          <w:szCs w:val="24"/>
          <w:lang w:val="ru-RU"/>
        </w:rPr>
        <w:t>под подпись.</w:t>
      </w:r>
    </w:p>
    <w:p w14:paraId="1144496E">
      <w:pPr>
        <w:rPr>
          <w:rFonts w:hAnsi="Times New Roman" w:cs="Times New Roman"/>
          <w:color w:val="000000"/>
          <w:sz w:val="24"/>
          <w:szCs w:val="24"/>
          <w:lang w:val="ru-RU"/>
        </w:rPr>
      </w:pPr>
      <w:r>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14:paraId="03C1B664">
      <w:pPr>
        <w:numPr>
          <w:ilvl w:val="0"/>
          <w:numId w:val="7"/>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на бумажном носителе, заверенные надлежащим способом;</w:t>
      </w:r>
    </w:p>
    <w:p w14:paraId="397EBAFF">
      <w:pPr>
        <w:numPr>
          <w:ilvl w:val="0"/>
          <w:numId w:val="7"/>
        </w:numPr>
        <w:ind w:left="780" w:right="180"/>
        <w:rPr>
          <w:rFonts w:hAnsi="Times New Roman" w:cs="Times New Roman"/>
          <w:color w:val="000000"/>
          <w:sz w:val="24"/>
          <w:szCs w:val="24"/>
        </w:rPr>
      </w:pPr>
      <w:r>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(в случае ее наличия у работодателя).</w:t>
      </w:r>
    </w:p>
    <w:p w14:paraId="4DD8A9F8">
      <w:pPr>
        <w:rPr>
          <w:rFonts w:hAnsi="Times New Roman" w:cs="Times New Roman"/>
          <w:color w:val="000000"/>
          <w:sz w:val="24"/>
          <w:szCs w:val="24"/>
          <w:lang w:val="ru-RU"/>
        </w:rPr>
      </w:pPr>
      <w:r>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Pr>
          <w:rFonts w:hAnsi="Times New Roman" w:cs="Times New Roman"/>
          <w:color w:val="000000"/>
          <w:sz w:val="24"/>
          <w:szCs w:val="24"/>
          <w:lang w:val="ru-RU"/>
        </w:rPr>
        <w:t>предоставляются:</w:t>
      </w:r>
    </w:p>
    <w:p w14:paraId="0BFD6710">
      <w:pPr>
        <w:numPr>
          <w:ilvl w:val="0"/>
          <w:numId w:val="8"/>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 период работы не позднее трех рабочих дней со дня подачи этого заявления;</w:t>
      </w:r>
    </w:p>
    <w:p w14:paraId="13678DBB">
      <w:pPr>
        <w:numPr>
          <w:ilvl w:val="0"/>
          <w:numId w:val="8"/>
        </w:numPr>
        <w:ind w:left="780" w:right="180"/>
        <w:rPr>
          <w:rFonts w:hAnsi="Times New Roman" w:cs="Times New Roman"/>
          <w:color w:val="000000"/>
          <w:sz w:val="24"/>
          <w:szCs w:val="24"/>
          <w:lang w:val="ru-RU"/>
        </w:rPr>
      </w:pPr>
      <w:r>
        <w:rPr>
          <w:rFonts w:hAnsi="Times New Roman" w:cs="Times New Roman"/>
          <w:color w:val="000000"/>
          <w:sz w:val="24"/>
          <w:szCs w:val="24"/>
          <w:lang w:val="ru-RU"/>
        </w:rPr>
        <w:t>при увольнении — в день прекращения трудового договора.</w:t>
      </w:r>
    </w:p>
    <w:p w14:paraId="06B50C43">
      <w:pPr>
        <w:rPr>
          <w:rFonts w:hAnsi="Times New Roman" w:cs="Times New Roman"/>
          <w:color w:val="000000"/>
          <w:sz w:val="24"/>
          <w:szCs w:val="24"/>
          <w:lang w:val="ru-RU"/>
        </w:rPr>
      </w:pPr>
      <w:r>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kadry</w:t>
      </w:r>
      <w:r>
        <w:rPr>
          <w:rFonts w:hAnsi="Times New Roman" w:cs="Times New Roman"/>
          <w:color w:val="000000"/>
          <w:sz w:val="24"/>
          <w:szCs w:val="24"/>
          <w:lang w:val="ru-RU"/>
        </w:rPr>
        <w:t>_</w:t>
      </w:r>
      <w:r>
        <w:rPr>
          <w:rFonts w:hAnsi="Times New Roman" w:cs="Times New Roman"/>
          <w:color w:val="000000"/>
          <w:sz w:val="24"/>
          <w:szCs w:val="24"/>
        </w:rPr>
        <w:t>mbou</w:t>
      </w:r>
      <w:r>
        <w:rPr>
          <w:rFonts w:hAnsi="Times New Roman" w:cs="Times New Roman"/>
          <w:color w:val="000000"/>
          <w:sz w:val="24"/>
          <w:szCs w:val="24"/>
          <w:lang w:val="ru-RU"/>
        </w:rPr>
        <w:t>_1@</w:t>
      </w:r>
      <w:r>
        <w:rPr>
          <w:rFonts w:hAnsi="Times New Roman" w:cs="Times New Roman"/>
          <w:color w:val="000000"/>
          <w:sz w:val="24"/>
          <w:szCs w:val="24"/>
        </w:rPr>
        <w:t>mail</w:t>
      </w:r>
      <w:r>
        <w:rPr>
          <w:rFonts w:hAnsi="Times New Roman" w:cs="Times New Roman"/>
          <w:color w:val="000000"/>
          <w:sz w:val="24"/>
          <w:szCs w:val="24"/>
          <w:lang w:val="ru-RU"/>
        </w:rPr>
        <w:t>.</w:t>
      </w:r>
      <w:r>
        <w:rPr>
          <w:rFonts w:hAnsi="Times New Roman" w:cs="Times New Roman"/>
          <w:color w:val="000000"/>
          <w:sz w:val="24"/>
          <w:szCs w:val="24"/>
        </w:rPr>
        <w:t>ru</w:t>
      </w:r>
      <w:r>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14:paraId="6AA42B32">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наименование работодателя;</w:t>
      </w:r>
    </w:p>
    <w:p w14:paraId="371A1A98">
      <w:pPr>
        <w:numPr>
          <w:ilvl w:val="0"/>
          <w:numId w:val="9"/>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14:paraId="7F7B159A">
      <w:pPr>
        <w:numPr>
          <w:ilvl w:val="0"/>
          <w:numId w:val="9"/>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14:paraId="2FF8B3BA">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14:paraId="7313A6EE">
      <w:pPr>
        <w:numPr>
          <w:ilvl w:val="0"/>
          <w:numId w:val="9"/>
        </w:numPr>
        <w:ind w:left="780" w:right="180"/>
        <w:contextualSpacing/>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14:paraId="53F7F9C9">
      <w:pPr>
        <w:numPr>
          <w:ilvl w:val="0"/>
          <w:numId w:val="9"/>
        </w:numPr>
        <w:ind w:left="780" w:right="180"/>
        <w:rPr>
          <w:rFonts w:hAnsi="Times New Roman" w:cs="Times New Roman"/>
          <w:color w:val="000000"/>
          <w:sz w:val="24"/>
          <w:szCs w:val="24"/>
        </w:rPr>
      </w:pPr>
      <w:r>
        <w:rPr>
          <w:rFonts w:hAnsi="Times New Roman" w:cs="Times New Roman"/>
          <w:color w:val="000000"/>
          <w:sz w:val="24"/>
          <w:szCs w:val="24"/>
        </w:rPr>
        <w:t>дата написания заявления.</w:t>
      </w:r>
    </w:p>
    <w:p w14:paraId="6B3681A3">
      <w:pPr>
        <w:rPr>
          <w:rFonts w:hAnsi="Times New Roman" w:cs="Times New Roman"/>
          <w:color w:val="000000"/>
          <w:sz w:val="24"/>
          <w:szCs w:val="24"/>
          <w:lang w:val="ru-RU"/>
        </w:rPr>
      </w:pPr>
      <w:r>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14:paraId="25184074">
      <w:pPr>
        <w:jc w:val="center"/>
        <w:rPr>
          <w:rFonts w:hAnsi="Times New Roman" w:cs="Times New Roman"/>
          <w:color w:val="000000"/>
          <w:sz w:val="24"/>
          <w:szCs w:val="24"/>
          <w:lang w:val="ru-RU"/>
        </w:rPr>
      </w:pPr>
      <w:r>
        <w:rPr>
          <w:rFonts w:hAnsi="Times New Roman" w:cs="Times New Roman"/>
          <w:b/>
          <w:bCs/>
          <w:color w:val="000000"/>
          <w:sz w:val="24"/>
          <w:szCs w:val="24"/>
          <w:lang w:val="ru-RU"/>
        </w:rPr>
        <w:t>6. Основные права и обязанности работников</w:t>
      </w:r>
    </w:p>
    <w:p w14:paraId="2E6D6DE5">
      <w:pPr>
        <w:rPr>
          <w:rFonts w:hAnsi="Times New Roman" w:cs="Times New Roman"/>
          <w:color w:val="000000"/>
          <w:sz w:val="24"/>
          <w:szCs w:val="24"/>
          <w:lang w:val="ru-RU"/>
        </w:rPr>
      </w:pPr>
      <w:r>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371DB62B">
      <w:pPr>
        <w:rPr>
          <w:rFonts w:hAnsi="Times New Roman" w:cs="Times New Roman"/>
          <w:color w:val="000000"/>
          <w:sz w:val="24"/>
          <w:szCs w:val="24"/>
          <w:lang w:val="ru-RU"/>
        </w:rPr>
      </w:pPr>
      <w:r>
        <w:rPr>
          <w:rFonts w:hAnsi="Times New Roman" w:cs="Times New Roman"/>
          <w:color w:val="000000"/>
          <w:sz w:val="24"/>
          <w:szCs w:val="24"/>
          <w:lang w:val="ru-RU"/>
        </w:rPr>
        <w:t>6.2. Работник имеет право на:</w:t>
      </w:r>
    </w:p>
    <w:p w14:paraId="09E27082">
      <w:pPr>
        <w:rPr>
          <w:rFonts w:hAnsi="Times New Roman" w:cs="Times New Roman"/>
          <w:color w:val="000000"/>
          <w:sz w:val="24"/>
          <w:szCs w:val="24"/>
          <w:lang w:val="ru-RU"/>
        </w:rPr>
      </w:pPr>
      <w:r>
        <w:rPr>
          <w:rFonts w:hAnsi="Times New Roman" w:cs="Times New Roman"/>
          <w:color w:val="000000"/>
          <w:sz w:val="24"/>
          <w:szCs w:val="24"/>
          <w:lang w:val="ru-RU"/>
        </w:rPr>
        <w:t>6.2.1. предоставление ему работы, обусловленной трудовым договором;</w:t>
      </w:r>
    </w:p>
    <w:p w14:paraId="4F02D962">
      <w:pPr>
        <w:rPr>
          <w:rFonts w:hAnsi="Times New Roman" w:cs="Times New Roman"/>
          <w:color w:val="000000"/>
          <w:sz w:val="24"/>
          <w:szCs w:val="24"/>
          <w:lang w:val="ru-RU"/>
        </w:rPr>
      </w:pPr>
      <w:r>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14:paraId="3B5A5A3F">
      <w:pPr>
        <w:rPr>
          <w:rFonts w:hAnsi="Times New Roman" w:cs="Times New Roman"/>
          <w:color w:val="000000"/>
          <w:sz w:val="24"/>
          <w:szCs w:val="24"/>
          <w:lang w:val="ru-RU"/>
        </w:rPr>
      </w:pPr>
      <w:r>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14:paraId="1444EDF8">
      <w:pPr>
        <w:rPr>
          <w:rFonts w:hAnsi="Times New Roman" w:cs="Times New Roman"/>
          <w:color w:val="000000"/>
          <w:sz w:val="24"/>
          <w:szCs w:val="24"/>
          <w:lang w:val="ru-RU"/>
        </w:rPr>
      </w:pPr>
      <w:r>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Pr>
          <w:rFonts w:hAnsi="Times New Roman" w:cs="Times New Roman"/>
          <w:color w:val="000000"/>
          <w:sz w:val="24"/>
          <w:szCs w:val="24"/>
          <w:lang w:val="ru-RU"/>
        </w:rPr>
        <w:t>оплачиваемых ежегодных отпусков;</w:t>
      </w:r>
    </w:p>
    <w:p w14:paraId="3369F6B8">
      <w:pPr>
        <w:rPr>
          <w:rFonts w:hAnsi="Times New Roman" w:cs="Times New Roman"/>
          <w:color w:val="000000"/>
          <w:sz w:val="24"/>
          <w:szCs w:val="24"/>
          <w:lang w:val="ru-RU"/>
        </w:rPr>
      </w:pPr>
      <w:r>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Pr>
          <w:rFonts w:hAnsi="Times New Roman" w:cs="Times New Roman"/>
          <w:color w:val="000000"/>
          <w:sz w:val="24"/>
          <w:szCs w:val="24"/>
          <w:lang w:val="ru-RU"/>
        </w:rPr>
        <w:t>рабочем месте;</w:t>
      </w:r>
    </w:p>
    <w:p w14:paraId="032AD075">
      <w:pPr>
        <w:rPr>
          <w:rFonts w:hAnsi="Times New Roman" w:cs="Times New Roman"/>
          <w:color w:val="000000"/>
          <w:sz w:val="24"/>
          <w:szCs w:val="24"/>
          <w:lang w:val="ru-RU"/>
        </w:rPr>
      </w:pPr>
      <w:r>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14:paraId="1C8BC34A">
      <w:pPr>
        <w:rPr>
          <w:rFonts w:hAnsi="Times New Roman" w:cs="Times New Roman"/>
          <w:color w:val="000000"/>
          <w:sz w:val="24"/>
          <w:szCs w:val="24"/>
          <w:lang w:val="ru-RU"/>
        </w:rPr>
      </w:pPr>
      <w:r>
        <w:rPr>
          <w:rFonts w:hAnsi="Times New Roman" w:cs="Times New Roman"/>
          <w:color w:val="000000"/>
          <w:sz w:val="24"/>
          <w:szCs w:val="24"/>
          <w:lang w:val="ru-RU"/>
        </w:rPr>
        <w:t>6.2.7. объединение, включая право на создание профсоюзов и участие в них;</w:t>
      </w:r>
    </w:p>
    <w:p w14:paraId="38CFBCDC">
      <w:pPr>
        <w:rPr>
          <w:rFonts w:hAnsi="Times New Roman" w:cs="Times New Roman"/>
          <w:color w:val="000000"/>
          <w:sz w:val="24"/>
          <w:szCs w:val="24"/>
          <w:lang w:val="ru-RU"/>
        </w:rPr>
      </w:pPr>
      <w:r>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Pr>
          <w:rFonts w:hAnsi="Times New Roman" w:cs="Times New Roman"/>
          <w:color w:val="000000"/>
          <w:sz w:val="24"/>
          <w:szCs w:val="24"/>
          <w:lang w:val="ru-RU"/>
        </w:rPr>
        <w:t>федеральными законами и коллективным договором;</w:t>
      </w:r>
    </w:p>
    <w:p w14:paraId="148D1FA3">
      <w:pPr>
        <w:rPr>
          <w:rFonts w:hAnsi="Times New Roman" w:cs="Times New Roman"/>
          <w:color w:val="000000"/>
          <w:sz w:val="24"/>
          <w:szCs w:val="24"/>
          <w:lang w:val="ru-RU"/>
        </w:rPr>
      </w:pPr>
      <w:r>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5037048">
      <w:pPr>
        <w:rPr>
          <w:rFonts w:hAnsi="Times New Roman" w:cs="Times New Roman"/>
          <w:color w:val="000000"/>
          <w:sz w:val="24"/>
          <w:szCs w:val="24"/>
          <w:lang w:val="ru-RU"/>
        </w:rPr>
      </w:pPr>
      <w:r>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Pr>
          <w:rFonts w:hAnsi="Times New Roman" w:cs="Times New Roman"/>
          <w:color w:val="000000"/>
          <w:sz w:val="24"/>
          <w:szCs w:val="24"/>
          <w:lang w:val="ru-RU"/>
        </w:rPr>
        <w:t>законом способами;</w:t>
      </w:r>
    </w:p>
    <w:p w14:paraId="6FF7393E">
      <w:pPr>
        <w:rPr>
          <w:rFonts w:hAnsi="Times New Roman" w:cs="Times New Roman"/>
          <w:color w:val="000000"/>
          <w:sz w:val="24"/>
          <w:szCs w:val="24"/>
          <w:lang w:val="ru-RU"/>
        </w:rPr>
      </w:pPr>
      <w:r>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14:paraId="7A5BFD7A">
      <w:pPr>
        <w:rPr>
          <w:rFonts w:hAnsi="Times New Roman" w:cs="Times New Roman"/>
          <w:color w:val="000000"/>
          <w:sz w:val="24"/>
          <w:szCs w:val="24"/>
          <w:lang w:val="ru-RU"/>
        </w:rPr>
      </w:pPr>
      <w:r>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Pr>
          <w:rFonts w:hAnsi="Times New Roman" w:cs="Times New Roman"/>
          <w:color w:val="000000"/>
          <w:sz w:val="24"/>
          <w:szCs w:val="24"/>
          <w:lang w:val="ru-RU"/>
        </w:rPr>
        <w:t>федеральными законами;</w:t>
      </w:r>
    </w:p>
    <w:p w14:paraId="36181833">
      <w:pPr>
        <w:rPr>
          <w:rFonts w:hAnsi="Times New Roman" w:cs="Times New Roman"/>
          <w:color w:val="000000"/>
          <w:sz w:val="24"/>
          <w:szCs w:val="24"/>
          <w:lang w:val="ru-RU"/>
        </w:rPr>
      </w:pPr>
      <w:r>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14:paraId="55651F23">
      <w:pPr>
        <w:rPr>
          <w:rFonts w:hAnsi="Times New Roman" w:cs="Times New Roman"/>
          <w:color w:val="000000"/>
          <w:sz w:val="24"/>
          <w:szCs w:val="24"/>
          <w:lang w:val="ru-RU"/>
        </w:rPr>
      </w:pPr>
      <w:r>
        <w:rPr>
          <w:rFonts w:hAnsi="Times New Roman" w:cs="Times New Roman"/>
          <w:color w:val="000000"/>
          <w:sz w:val="24"/>
          <w:szCs w:val="24"/>
          <w:lang w:val="ru-RU"/>
        </w:rPr>
        <w:t>6.2.14. предоставление предусмотренных Трудовым кодексом РФ гарантий при прохождении диспансеризации.</w:t>
      </w:r>
    </w:p>
    <w:p w14:paraId="23686DEA">
      <w:pPr>
        <w:rPr>
          <w:rFonts w:hAnsi="Times New Roman" w:cs="Times New Roman"/>
          <w:color w:val="000000"/>
          <w:sz w:val="24"/>
          <w:szCs w:val="24"/>
          <w:lang w:val="ru-RU"/>
        </w:rPr>
      </w:pPr>
      <w:r>
        <w:rPr>
          <w:rFonts w:hAnsi="Times New Roman" w:cs="Times New Roman"/>
          <w:color w:val="000000"/>
          <w:sz w:val="24"/>
          <w:szCs w:val="24"/>
          <w:lang w:val="ru-RU"/>
        </w:rPr>
        <w:t>6.3. Работник обязан:</w:t>
      </w:r>
    </w:p>
    <w:p w14:paraId="784D6892">
      <w:pPr>
        <w:rPr>
          <w:rFonts w:hAnsi="Times New Roman" w:cs="Times New Roman"/>
          <w:color w:val="000000"/>
          <w:sz w:val="24"/>
          <w:szCs w:val="24"/>
          <w:lang w:val="ru-RU"/>
        </w:rPr>
      </w:pPr>
      <w:r>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Pr>
          <w:rFonts w:hAnsi="Times New Roman" w:cs="Times New Roman"/>
          <w:color w:val="000000"/>
          <w:sz w:val="24"/>
          <w:szCs w:val="24"/>
          <w:lang w:val="ru-RU"/>
        </w:rPr>
        <w:t>договором;</w:t>
      </w:r>
    </w:p>
    <w:p w14:paraId="4CB19C94">
      <w:pPr>
        <w:rPr>
          <w:rFonts w:hAnsi="Times New Roman" w:cs="Times New Roman"/>
          <w:color w:val="000000"/>
          <w:sz w:val="24"/>
          <w:szCs w:val="24"/>
          <w:lang w:val="ru-RU"/>
        </w:rPr>
      </w:pPr>
      <w:r>
        <w:rPr>
          <w:rFonts w:hAnsi="Times New Roman" w:cs="Times New Roman"/>
          <w:color w:val="000000"/>
          <w:sz w:val="24"/>
          <w:szCs w:val="24"/>
          <w:lang w:val="ru-RU"/>
        </w:rPr>
        <w:t>6.3.2. соблюдать настоящие Правила, трудовую дисциплину;</w:t>
      </w:r>
    </w:p>
    <w:p w14:paraId="54D0B733">
      <w:pPr>
        <w:rPr>
          <w:rFonts w:hAnsi="Times New Roman" w:cs="Times New Roman"/>
          <w:color w:val="000000"/>
          <w:sz w:val="24"/>
          <w:szCs w:val="24"/>
          <w:lang w:val="ru-RU"/>
        </w:rPr>
      </w:pPr>
      <w:r>
        <w:rPr>
          <w:rFonts w:hAnsi="Times New Roman" w:cs="Times New Roman"/>
          <w:color w:val="000000"/>
          <w:sz w:val="24"/>
          <w:szCs w:val="24"/>
          <w:lang w:val="ru-RU"/>
        </w:rPr>
        <w:t>6.3.3. выполнять установленные нормы труда;</w:t>
      </w:r>
    </w:p>
    <w:p w14:paraId="66110CC5">
      <w:pPr>
        <w:rPr>
          <w:rFonts w:hAnsi="Times New Roman" w:cs="Times New Roman"/>
          <w:color w:val="000000"/>
          <w:sz w:val="24"/>
          <w:szCs w:val="24"/>
          <w:lang w:val="ru-RU"/>
        </w:rPr>
      </w:pPr>
      <w:r>
        <w:rPr>
          <w:rFonts w:hAnsi="Times New Roman" w:cs="Times New Roman"/>
          <w:color w:val="000000"/>
          <w:sz w:val="24"/>
          <w:szCs w:val="24"/>
          <w:lang w:val="ru-RU"/>
        </w:rPr>
        <w:t>6.3.4. соблюдать требования по охране труда и обеспечению безопасности труда;</w:t>
      </w:r>
    </w:p>
    <w:p w14:paraId="3723DB53">
      <w:pPr>
        <w:rPr>
          <w:rFonts w:hAnsi="Times New Roman" w:cs="Times New Roman"/>
          <w:color w:val="000000"/>
          <w:sz w:val="24"/>
          <w:szCs w:val="24"/>
          <w:lang w:val="ru-RU"/>
        </w:rPr>
      </w:pPr>
      <w:r>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14:paraId="75A1DF5B">
      <w:pPr>
        <w:rPr>
          <w:rFonts w:hAnsi="Times New Roman" w:cs="Times New Roman"/>
          <w:color w:val="000000"/>
          <w:sz w:val="24"/>
          <w:szCs w:val="24"/>
          <w:lang w:val="ru-RU"/>
        </w:rPr>
      </w:pPr>
      <w:r>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Pr>
          <w:rFonts w:hAnsi="Times New Roman" w:cs="Times New Roman"/>
          <w:color w:val="000000"/>
          <w:sz w:val="24"/>
          <w:szCs w:val="24"/>
          <w:lang w:val="ru-RU"/>
        </w:rPr>
        <w:t>если работодатель несет ответственность за сохранность этого имущества);</w:t>
      </w:r>
    </w:p>
    <w:p w14:paraId="5E02AEF3">
      <w:pPr>
        <w:rPr>
          <w:rFonts w:hAnsi="Times New Roman" w:cs="Times New Roman"/>
          <w:color w:val="000000"/>
          <w:sz w:val="24"/>
          <w:szCs w:val="24"/>
          <w:lang w:val="ru-RU"/>
        </w:rPr>
      </w:pPr>
      <w:r>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14:paraId="27FE9B16">
      <w:pPr>
        <w:rPr>
          <w:rFonts w:hAnsi="Times New Roman" w:cs="Times New Roman"/>
          <w:color w:val="000000"/>
          <w:sz w:val="24"/>
          <w:szCs w:val="24"/>
          <w:lang w:val="ru-RU"/>
        </w:rPr>
      </w:pPr>
      <w:r>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Pr>
          <w:rFonts w:hAnsi="Times New Roman" w:cs="Times New Roman"/>
          <w:color w:val="000000"/>
          <w:sz w:val="24"/>
          <w:szCs w:val="24"/>
          <w:lang w:val="ru-RU"/>
        </w:rPr>
        <w:t>проходить обязательное психиатрическое освидетельствование;</w:t>
      </w:r>
    </w:p>
    <w:p w14:paraId="6D9069AA">
      <w:pPr>
        <w:rPr>
          <w:rFonts w:hAnsi="Times New Roman" w:cs="Times New Roman"/>
          <w:color w:val="000000"/>
          <w:sz w:val="24"/>
          <w:szCs w:val="24"/>
          <w:lang w:val="ru-RU"/>
        </w:rPr>
      </w:pPr>
      <w:r>
        <w:rPr>
          <w:rFonts w:hAnsi="Times New Roman" w:cs="Times New Roman"/>
          <w:color w:val="000000"/>
          <w:sz w:val="24"/>
          <w:szCs w:val="24"/>
          <w:lang w:val="ru-RU"/>
        </w:rPr>
        <w:t>6.3.9.</w:t>
      </w:r>
      <w:r>
        <w:rPr>
          <w:rFonts w:hAnsi="Times New Roman" w:cs="Times New Roman"/>
          <w:color w:val="000000"/>
          <w:sz w:val="24"/>
          <w:szCs w:val="24"/>
        </w:rPr>
        <w:t> </w:t>
      </w:r>
      <w:r>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14:paraId="58329452">
      <w:pPr>
        <w:rPr>
          <w:rFonts w:hAnsi="Times New Roman" w:cs="Times New Roman"/>
          <w:color w:val="000000"/>
          <w:sz w:val="24"/>
          <w:szCs w:val="24"/>
          <w:lang w:val="ru-RU"/>
        </w:rPr>
      </w:pPr>
      <w:r>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14:paraId="2770E77B">
      <w:pPr>
        <w:rPr>
          <w:rFonts w:hAnsi="Times New Roman" w:cs="Times New Roman"/>
          <w:color w:val="000000"/>
          <w:sz w:val="24"/>
          <w:szCs w:val="24"/>
          <w:lang w:val="ru-RU"/>
        </w:rPr>
      </w:pPr>
      <w:r>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14:paraId="316D1D6C">
      <w:pPr>
        <w:rPr>
          <w:rFonts w:hAnsi="Times New Roman" w:cs="Times New Roman"/>
          <w:color w:val="000000"/>
          <w:sz w:val="24"/>
          <w:szCs w:val="24"/>
          <w:lang w:val="ru-RU"/>
        </w:rPr>
      </w:pPr>
      <w:r>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Pr>
          <w:rFonts w:hAnsi="Times New Roman" w:cs="Times New Roman"/>
          <w:color w:val="000000"/>
          <w:sz w:val="24"/>
          <w:szCs w:val="24"/>
          <w:lang w:val="ru-RU"/>
        </w:rPr>
        <w:t>обучения и воспитания;</w:t>
      </w:r>
    </w:p>
    <w:p w14:paraId="420E7381">
      <w:pPr>
        <w:rPr>
          <w:rFonts w:hAnsi="Times New Roman" w:cs="Times New Roman"/>
          <w:color w:val="000000"/>
          <w:sz w:val="24"/>
          <w:szCs w:val="24"/>
          <w:lang w:val="ru-RU"/>
        </w:rPr>
      </w:pPr>
      <w:r>
        <w:rPr>
          <w:rFonts w:hAnsi="Times New Roman" w:cs="Times New Roman"/>
          <w:color w:val="000000"/>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3F71E957">
      <w:pPr>
        <w:rPr>
          <w:rFonts w:hAnsi="Times New Roman" w:cs="Times New Roman"/>
          <w:color w:val="000000"/>
          <w:sz w:val="24"/>
          <w:szCs w:val="24"/>
          <w:lang w:val="ru-RU"/>
        </w:rPr>
      </w:pPr>
      <w:r>
        <w:rPr>
          <w:rFonts w:hAnsi="Times New Roman" w:cs="Times New Roman"/>
          <w:color w:val="000000"/>
          <w:sz w:val="24"/>
          <w:szCs w:val="24"/>
          <w:lang w:val="ru-RU"/>
        </w:rPr>
        <w:t>6.4.4. право на выбор учебников, учебных пособий, материалов и иных средств обучения и</w:t>
      </w:r>
      <w:r>
        <w:rPr>
          <w:rFonts w:hAnsi="Times New Roman" w:cs="Times New Roman"/>
          <w:color w:val="000000"/>
          <w:sz w:val="24"/>
          <w:szCs w:val="24"/>
        </w:rPr>
        <w:t> </w:t>
      </w:r>
      <w:r>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Pr>
          <w:rFonts w:hAnsi="Times New Roman" w:cs="Times New Roman"/>
          <w:color w:val="000000"/>
          <w:sz w:val="24"/>
          <w:szCs w:val="24"/>
          <w:lang w:val="ru-RU"/>
        </w:rPr>
        <w:t>законодательством об образовании;</w:t>
      </w:r>
    </w:p>
    <w:p w14:paraId="10118168">
      <w:pPr>
        <w:rPr>
          <w:rFonts w:hAnsi="Times New Roman" w:cs="Times New Roman"/>
          <w:color w:val="000000"/>
          <w:sz w:val="24"/>
          <w:szCs w:val="24"/>
          <w:lang w:val="ru-RU"/>
        </w:rPr>
      </w:pPr>
      <w:r>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Pr>
          <w:rFonts w:hAnsi="Times New Roman" w:cs="Times New Roman"/>
          <w:color w:val="000000"/>
          <w:sz w:val="24"/>
          <w:szCs w:val="24"/>
          <w:lang w:val="ru-RU"/>
        </w:rPr>
        <w:t>методических материалов и иных компонентов образовательных программ;</w:t>
      </w:r>
    </w:p>
    <w:p w14:paraId="0A9E1B3F">
      <w:pPr>
        <w:rPr>
          <w:rFonts w:hAnsi="Times New Roman" w:cs="Times New Roman"/>
          <w:color w:val="000000"/>
          <w:sz w:val="24"/>
          <w:szCs w:val="24"/>
          <w:lang w:val="ru-RU"/>
        </w:rPr>
      </w:pPr>
      <w:r>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14:paraId="6E87F6A8">
      <w:pPr>
        <w:rPr>
          <w:rFonts w:hAnsi="Times New Roman" w:cs="Times New Roman"/>
          <w:color w:val="000000"/>
          <w:sz w:val="24"/>
          <w:szCs w:val="24"/>
          <w:lang w:val="ru-RU"/>
        </w:rPr>
      </w:pPr>
      <w:r>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p>
    <w:p w14:paraId="710E82C4">
      <w:pPr>
        <w:rPr>
          <w:rFonts w:hAnsi="Times New Roman" w:cs="Times New Roman"/>
          <w:color w:val="000000"/>
          <w:sz w:val="24"/>
          <w:szCs w:val="24"/>
          <w:lang w:val="ru-RU"/>
        </w:rPr>
      </w:pPr>
      <w:r>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Pr>
          <w:rFonts w:hAnsi="Times New Roman" w:cs="Times New Roman"/>
          <w:color w:val="000000"/>
          <w:sz w:val="24"/>
          <w:szCs w:val="24"/>
          <w:lang w:val="ru-RU"/>
        </w:rPr>
        <w:t>или локальными нормативными актами;</w:t>
      </w:r>
    </w:p>
    <w:p w14:paraId="54BB7D3B">
      <w:pPr>
        <w:rPr>
          <w:rFonts w:hAnsi="Times New Roman" w:cs="Times New Roman"/>
          <w:color w:val="000000"/>
          <w:sz w:val="24"/>
          <w:szCs w:val="24"/>
          <w:lang w:val="ru-RU"/>
        </w:rPr>
      </w:pPr>
      <w:r>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Pr>
          <w:rFonts w:hAnsi="Times New Roman" w:cs="Times New Roman"/>
          <w:color w:val="000000"/>
          <w:sz w:val="24"/>
          <w:szCs w:val="24"/>
          <w:lang w:val="ru-RU"/>
        </w:rPr>
        <w:t>порядке, установленном уставом образовательной организации;</w:t>
      </w:r>
    </w:p>
    <w:p w14:paraId="37C02D28">
      <w:pPr>
        <w:rPr>
          <w:rFonts w:hAnsi="Times New Roman" w:cs="Times New Roman"/>
          <w:color w:val="000000"/>
          <w:sz w:val="24"/>
          <w:szCs w:val="24"/>
          <w:lang w:val="ru-RU"/>
        </w:rPr>
      </w:pPr>
      <w:r>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Pr>
          <w:rFonts w:hAnsi="Times New Roman" w:cs="Times New Roman"/>
          <w:color w:val="000000"/>
          <w:sz w:val="24"/>
          <w:szCs w:val="24"/>
          <w:lang w:val="ru-RU"/>
        </w:rPr>
        <w:t>через органы управления и общественные организации;</w:t>
      </w:r>
    </w:p>
    <w:p w14:paraId="62912082">
      <w:pPr>
        <w:rPr>
          <w:rFonts w:hAnsi="Times New Roman" w:cs="Times New Roman"/>
          <w:color w:val="000000"/>
          <w:sz w:val="24"/>
          <w:szCs w:val="24"/>
          <w:lang w:val="ru-RU"/>
        </w:rPr>
      </w:pPr>
      <w:r>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Pr>
          <w:rFonts w:hAnsi="Times New Roman" w:cs="Times New Roman"/>
          <w:color w:val="000000"/>
          <w:sz w:val="24"/>
          <w:szCs w:val="24"/>
          <w:lang w:val="ru-RU"/>
        </w:rPr>
        <w:t>порядке, которые установлены законодательством РФ;</w:t>
      </w:r>
    </w:p>
    <w:p w14:paraId="74991847">
      <w:pPr>
        <w:rPr>
          <w:rFonts w:hAnsi="Times New Roman" w:cs="Times New Roman"/>
          <w:color w:val="000000"/>
          <w:sz w:val="24"/>
          <w:szCs w:val="24"/>
        </w:rPr>
      </w:pPr>
      <w:r>
        <w:rPr>
          <w:rFonts w:hAnsi="Times New Roman" w:cs="Times New Roman"/>
          <w:color w:val="000000"/>
          <w:sz w:val="24"/>
          <w:szCs w:val="24"/>
          <w:lang w:val="ru-RU"/>
        </w:rPr>
        <w:t xml:space="preserve">6.4.12. право на уважение человеческого достоинства, защиту от всех форм физического и психического насилия, оскорбления личности. </w:t>
      </w:r>
      <w:r>
        <w:rPr>
          <w:rFonts w:hAnsi="Times New Roman" w:cs="Times New Roman"/>
          <w:color w:val="000000"/>
          <w:sz w:val="24"/>
          <w:szCs w:val="24"/>
        </w:rPr>
        <w:t>Для этого педагоги вправе:</w:t>
      </w:r>
    </w:p>
    <w:p w14:paraId="30456211">
      <w:pPr>
        <w:numPr>
          <w:ilvl w:val="0"/>
          <w:numId w:val="10"/>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направлять в органы управления МБОУ ЦО № 1 обращения о применении к обучающимся, нарушающим и (или) ущемляющим права педагогических работников, дисциплинарных взысканий;</w:t>
      </w:r>
    </w:p>
    <w:p w14:paraId="70CFECD5">
      <w:pPr>
        <w:numPr>
          <w:ilvl w:val="0"/>
          <w:numId w:val="10"/>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обращаться в комиссию по урегулированию споров между участниками образовательных отношений;</w:t>
      </w:r>
    </w:p>
    <w:p w14:paraId="73BD8C3B">
      <w:pPr>
        <w:numPr>
          <w:ilvl w:val="0"/>
          <w:numId w:val="10"/>
        </w:numPr>
        <w:ind w:left="780" w:right="180"/>
        <w:rPr>
          <w:rFonts w:hAnsi="Times New Roman" w:cs="Times New Roman"/>
          <w:color w:val="000000"/>
          <w:sz w:val="24"/>
          <w:szCs w:val="24"/>
          <w:lang w:val="ru-RU"/>
        </w:rPr>
      </w:pPr>
      <w:r>
        <w:rPr>
          <w:rFonts w:hAnsi="Times New Roman" w:cs="Times New Roman"/>
          <w:color w:val="000000"/>
          <w:sz w:val="24"/>
          <w:szCs w:val="24"/>
          <w:lang w:val="ru-RU"/>
        </w:rPr>
        <w:t>использовать не запрещенные законодательством РФ</w:t>
      </w:r>
      <w:r>
        <w:rPr>
          <w:rFonts w:hAnsi="Times New Roman" w:cs="Times New Roman"/>
          <w:color w:val="000000"/>
          <w:sz w:val="24"/>
          <w:szCs w:val="24"/>
        </w:rPr>
        <w:t> </w:t>
      </w:r>
      <w:r>
        <w:rPr>
          <w:rFonts w:hAnsi="Times New Roman" w:cs="Times New Roman"/>
          <w:color w:val="000000"/>
          <w:sz w:val="24"/>
          <w:szCs w:val="24"/>
          <w:lang w:val="ru-RU"/>
        </w:rPr>
        <w:t>иные способы защиты прав и законных интересов.</w:t>
      </w:r>
    </w:p>
    <w:p w14:paraId="49B9A027">
      <w:pPr>
        <w:rPr>
          <w:rFonts w:hAnsi="Times New Roman" w:cs="Times New Roman"/>
          <w:color w:val="000000"/>
          <w:sz w:val="24"/>
          <w:szCs w:val="24"/>
          <w:lang w:val="ru-RU"/>
        </w:rPr>
      </w:pPr>
      <w:r>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7141E795">
      <w:pPr>
        <w:rPr>
          <w:rFonts w:hAnsi="Times New Roman" w:cs="Times New Roman"/>
          <w:color w:val="000000"/>
          <w:sz w:val="24"/>
          <w:szCs w:val="24"/>
          <w:lang w:val="ru-RU"/>
        </w:rPr>
      </w:pPr>
      <w:r>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14:paraId="085E4328">
      <w:pPr>
        <w:rPr>
          <w:rFonts w:hAnsi="Times New Roman" w:cs="Times New Roman"/>
          <w:color w:val="000000"/>
          <w:sz w:val="24"/>
          <w:szCs w:val="24"/>
          <w:lang w:val="ru-RU"/>
        </w:rPr>
      </w:pPr>
      <w:r>
        <w:rPr>
          <w:rFonts w:hAnsi="Times New Roman" w:cs="Times New Roman"/>
          <w:color w:val="000000"/>
          <w:sz w:val="24"/>
          <w:szCs w:val="24"/>
          <w:lang w:val="ru-RU"/>
        </w:rPr>
        <w:t>6.5.1. право на сокращенную продолжительность рабочего времени;</w:t>
      </w:r>
    </w:p>
    <w:p w14:paraId="23430B1B">
      <w:pPr>
        <w:rPr>
          <w:rFonts w:hAnsi="Times New Roman" w:cs="Times New Roman"/>
          <w:color w:val="000000"/>
          <w:sz w:val="24"/>
          <w:szCs w:val="24"/>
          <w:lang w:val="ru-RU"/>
        </w:rPr>
      </w:pPr>
      <w:r>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Pr>
          <w:rFonts w:hAnsi="Times New Roman" w:cs="Times New Roman"/>
          <w:color w:val="000000"/>
          <w:sz w:val="24"/>
          <w:szCs w:val="24"/>
          <w:lang w:val="ru-RU"/>
        </w:rPr>
        <w:t>деятельности не реже чем один раз в три года;</w:t>
      </w:r>
    </w:p>
    <w:p w14:paraId="5E0DDFC7">
      <w:pPr>
        <w:rPr>
          <w:rFonts w:hAnsi="Times New Roman" w:cs="Times New Roman"/>
          <w:color w:val="000000"/>
          <w:sz w:val="24"/>
          <w:szCs w:val="24"/>
          <w:lang w:val="ru-RU"/>
        </w:rPr>
      </w:pPr>
      <w:r>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Pr>
          <w:rFonts w:hAnsi="Times New Roman" w:cs="Times New Roman"/>
          <w:color w:val="000000"/>
          <w:sz w:val="24"/>
          <w:szCs w:val="24"/>
          <w:lang w:val="ru-RU"/>
        </w:rPr>
        <w:t>которого определяется Правительством РФ;</w:t>
      </w:r>
    </w:p>
    <w:p w14:paraId="554EAE62">
      <w:pPr>
        <w:rPr>
          <w:rFonts w:hAnsi="Times New Roman" w:cs="Times New Roman"/>
          <w:color w:val="000000"/>
          <w:sz w:val="24"/>
          <w:szCs w:val="24"/>
          <w:lang w:val="ru-RU"/>
        </w:rPr>
      </w:pPr>
      <w:r>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4684BE51">
      <w:pPr>
        <w:rPr>
          <w:rFonts w:hAnsi="Times New Roman" w:cs="Times New Roman"/>
          <w:color w:val="000000"/>
          <w:sz w:val="24"/>
          <w:szCs w:val="24"/>
          <w:lang w:val="ru-RU"/>
        </w:rPr>
      </w:pPr>
      <w:r>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14:paraId="6D8605A9">
      <w:pPr>
        <w:rPr>
          <w:rFonts w:hAnsi="Times New Roman" w:cs="Times New Roman"/>
          <w:color w:val="000000"/>
          <w:sz w:val="24"/>
          <w:szCs w:val="24"/>
          <w:lang w:val="ru-RU"/>
        </w:rPr>
      </w:pPr>
      <w:r>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4994153C">
      <w:pPr>
        <w:rPr>
          <w:rFonts w:hAnsi="Times New Roman" w:cs="Times New Roman"/>
          <w:color w:val="000000"/>
          <w:sz w:val="24"/>
          <w:szCs w:val="24"/>
          <w:lang w:val="ru-RU"/>
        </w:rPr>
      </w:pPr>
      <w:r>
        <w:rPr>
          <w:rFonts w:hAnsi="Times New Roman" w:cs="Times New Roman"/>
          <w:color w:val="000000"/>
          <w:sz w:val="24"/>
          <w:szCs w:val="24"/>
          <w:lang w:val="ru-RU"/>
        </w:rPr>
        <w:t>6.5.7. иные трудовые права, социальные гарантии и меры социальной поддержки, установленные федеральными</w:t>
      </w:r>
      <w:r>
        <w:rPr>
          <w:rFonts w:hAnsi="Times New Roman" w:cs="Times New Roman"/>
          <w:color w:val="000000"/>
          <w:sz w:val="24"/>
          <w:szCs w:val="24"/>
        </w:rPr>
        <w:t> </w:t>
      </w:r>
      <w:r>
        <w:rPr>
          <w:rFonts w:hAnsi="Times New Roman" w:cs="Times New Roman"/>
          <w:color w:val="000000"/>
          <w:sz w:val="24"/>
          <w:szCs w:val="24"/>
          <w:lang w:val="ru-RU"/>
        </w:rPr>
        <w:t>законами и иными нормативными правовыми актами РФ, законами и иными нормативными правовыми актами Энской области, нормативными правовыми актами органов публичной власти федеральной территории «Сириус» и муниципальными правовыми актами.</w:t>
      </w:r>
    </w:p>
    <w:p w14:paraId="50FF8DEA">
      <w:pPr>
        <w:rPr>
          <w:rFonts w:hAnsi="Times New Roman" w:cs="Times New Roman"/>
          <w:color w:val="000000"/>
          <w:sz w:val="24"/>
          <w:szCs w:val="24"/>
          <w:lang w:val="ru-RU"/>
        </w:rPr>
      </w:pPr>
      <w:r>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обязаны:</w:t>
      </w:r>
    </w:p>
    <w:p w14:paraId="76F43228">
      <w:pPr>
        <w:rPr>
          <w:rFonts w:hAnsi="Times New Roman" w:cs="Times New Roman"/>
          <w:color w:val="000000"/>
          <w:sz w:val="24"/>
          <w:szCs w:val="24"/>
          <w:lang w:val="ru-RU"/>
        </w:rPr>
      </w:pPr>
      <w:r>
        <w:rPr>
          <w:rFonts w:hAnsi="Times New Roman" w:cs="Times New Roman"/>
          <w:color w:val="000000"/>
          <w:sz w:val="24"/>
          <w:szCs w:val="24"/>
          <w:lang w:val="ru-RU"/>
        </w:rPr>
        <w:t>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14:paraId="113514CE">
      <w:pPr>
        <w:rPr>
          <w:rFonts w:hAnsi="Times New Roman" w:cs="Times New Roman"/>
          <w:color w:val="000000"/>
          <w:sz w:val="24"/>
          <w:szCs w:val="24"/>
          <w:lang w:val="ru-RU"/>
        </w:rPr>
      </w:pPr>
      <w:r>
        <w:rPr>
          <w:rFonts w:hAnsi="Times New Roman" w:cs="Times New Roman"/>
          <w:color w:val="000000"/>
          <w:sz w:val="24"/>
          <w:szCs w:val="24"/>
          <w:lang w:val="ru-RU"/>
        </w:rPr>
        <w:t>6.6.2.</w:t>
      </w:r>
      <w:r>
        <w:rPr>
          <w:rFonts w:hAnsi="Times New Roman" w:cs="Times New Roman"/>
          <w:color w:val="000000"/>
          <w:sz w:val="24"/>
          <w:szCs w:val="24"/>
        </w:rPr>
        <w:t> </w:t>
      </w:r>
      <w:r>
        <w:rPr>
          <w:rFonts w:hAnsi="Times New Roman" w:cs="Times New Roman"/>
          <w:color w:val="000000"/>
          <w:sz w:val="24"/>
          <w:szCs w:val="24"/>
          <w:lang w:val="ru-RU"/>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14:paraId="3C6BE872">
      <w:pPr>
        <w:rPr>
          <w:rFonts w:hAnsi="Times New Roman" w:cs="Times New Roman"/>
          <w:color w:val="000000"/>
          <w:sz w:val="24"/>
          <w:szCs w:val="24"/>
          <w:lang w:val="ru-RU"/>
        </w:rPr>
      </w:pPr>
      <w:r>
        <w:rPr>
          <w:rFonts w:hAnsi="Times New Roman" w:cs="Times New Roman"/>
          <w:color w:val="000000"/>
          <w:sz w:val="24"/>
          <w:szCs w:val="24"/>
          <w:lang w:val="ru-RU"/>
        </w:rPr>
        <w:t>6.6.3. соблюдать правовые, нравственные и этические нормы, следовать требованиям профессиональной этики;</w:t>
      </w:r>
    </w:p>
    <w:p w14:paraId="12C12D71">
      <w:pPr>
        <w:rPr>
          <w:rFonts w:hAnsi="Times New Roman" w:cs="Times New Roman"/>
          <w:color w:val="000000"/>
          <w:sz w:val="24"/>
          <w:szCs w:val="24"/>
          <w:lang w:val="ru-RU"/>
        </w:rPr>
      </w:pPr>
      <w:r>
        <w:rPr>
          <w:rFonts w:hAnsi="Times New Roman" w:cs="Times New Roman"/>
          <w:color w:val="000000"/>
          <w:sz w:val="24"/>
          <w:szCs w:val="24"/>
          <w:lang w:val="ru-RU"/>
        </w:rPr>
        <w:t>6.6.4. уважать честь и достоинство обучающихся и других участников образовательных</w:t>
      </w:r>
      <w:r>
        <w:rPr>
          <w:rFonts w:hAnsi="Times New Roman" w:cs="Times New Roman"/>
          <w:color w:val="000000"/>
          <w:sz w:val="24"/>
          <w:szCs w:val="24"/>
        </w:rPr>
        <w:t> </w:t>
      </w:r>
      <w:r>
        <w:rPr>
          <w:rFonts w:hAnsi="Times New Roman" w:cs="Times New Roman"/>
          <w:color w:val="000000"/>
          <w:sz w:val="24"/>
          <w:szCs w:val="24"/>
          <w:lang w:val="ru-RU"/>
        </w:rPr>
        <w:t>отношений;</w:t>
      </w:r>
    </w:p>
    <w:p w14:paraId="17F8FB3B">
      <w:pPr>
        <w:rPr>
          <w:rFonts w:hAnsi="Times New Roman" w:cs="Times New Roman"/>
          <w:color w:val="000000"/>
          <w:sz w:val="24"/>
          <w:szCs w:val="24"/>
          <w:lang w:val="ru-RU"/>
        </w:rPr>
      </w:pPr>
      <w:r>
        <w:rPr>
          <w:rFonts w:hAnsi="Times New Roman" w:cs="Times New Roman"/>
          <w:color w:val="000000"/>
          <w:sz w:val="24"/>
          <w:szCs w:val="24"/>
          <w:lang w:val="ru-RU"/>
        </w:rPr>
        <w:t>6.6.5. развивать у обучающихся познавательную активность, самостоятельность, инициативу,</w:t>
      </w:r>
      <w:r>
        <w:rPr>
          <w:rFonts w:hAnsi="Times New Roman" w:cs="Times New Roman"/>
          <w:color w:val="000000"/>
          <w:sz w:val="24"/>
          <w:szCs w:val="24"/>
        </w:rPr>
        <w:t> </w:t>
      </w:r>
      <w:r>
        <w:rPr>
          <w:rFonts w:hAnsi="Times New Roman" w:cs="Times New Roman"/>
          <w:color w:val="000000"/>
          <w:sz w:val="24"/>
          <w:szCs w:val="24"/>
          <w:lang w:val="ru-RU"/>
        </w:rPr>
        <w:t>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w:t>
      </w:r>
      <w:r>
        <w:rPr>
          <w:rFonts w:hAnsi="Times New Roman" w:cs="Times New Roman"/>
          <w:color w:val="000000"/>
          <w:sz w:val="24"/>
          <w:szCs w:val="24"/>
        </w:rPr>
        <w:t> </w:t>
      </w:r>
      <w:r>
        <w:rPr>
          <w:rFonts w:hAnsi="Times New Roman" w:cs="Times New Roman"/>
          <w:color w:val="000000"/>
          <w:sz w:val="24"/>
          <w:szCs w:val="24"/>
          <w:lang w:val="ru-RU"/>
        </w:rPr>
        <w:t>образа жизни;</w:t>
      </w:r>
    </w:p>
    <w:p w14:paraId="45CABC3B">
      <w:pPr>
        <w:rPr>
          <w:rFonts w:hAnsi="Times New Roman" w:cs="Times New Roman"/>
          <w:color w:val="000000"/>
          <w:sz w:val="24"/>
          <w:szCs w:val="24"/>
          <w:lang w:val="ru-RU"/>
        </w:rPr>
      </w:pPr>
      <w:r>
        <w:rPr>
          <w:rFonts w:hAnsi="Times New Roman" w:cs="Times New Roman"/>
          <w:color w:val="000000"/>
          <w:sz w:val="24"/>
          <w:szCs w:val="24"/>
          <w:lang w:val="ru-RU"/>
        </w:rPr>
        <w:t>6.6.6. применять педагогически обоснованные и обеспечивающие высокое качество образования формы, методы обучения и воспитания;</w:t>
      </w:r>
    </w:p>
    <w:p w14:paraId="0DA40D50">
      <w:pPr>
        <w:rPr>
          <w:rFonts w:hAnsi="Times New Roman" w:cs="Times New Roman"/>
          <w:color w:val="000000"/>
          <w:sz w:val="24"/>
          <w:szCs w:val="24"/>
          <w:lang w:val="ru-RU"/>
        </w:rPr>
      </w:pPr>
      <w:r>
        <w:rPr>
          <w:rFonts w:hAnsi="Times New Roman" w:cs="Times New Roman"/>
          <w:color w:val="000000"/>
          <w:sz w:val="24"/>
          <w:szCs w:val="24"/>
          <w:lang w:val="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699F5C6C">
      <w:pPr>
        <w:rPr>
          <w:rFonts w:hAnsi="Times New Roman" w:cs="Times New Roman"/>
          <w:color w:val="000000"/>
          <w:sz w:val="24"/>
          <w:szCs w:val="24"/>
          <w:lang w:val="ru-RU"/>
        </w:rPr>
      </w:pPr>
      <w:r>
        <w:rPr>
          <w:rFonts w:hAnsi="Times New Roman" w:cs="Times New Roman"/>
          <w:color w:val="000000"/>
          <w:sz w:val="24"/>
          <w:szCs w:val="24"/>
          <w:lang w:val="ru-RU"/>
        </w:rPr>
        <w:t>6.6.8. систематически повышать свой профессиональный уровень;</w:t>
      </w:r>
    </w:p>
    <w:p w14:paraId="21A99B70">
      <w:pPr>
        <w:rPr>
          <w:rFonts w:hAnsi="Times New Roman" w:cs="Times New Roman"/>
          <w:color w:val="000000"/>
          <w:sz w:val="24"/>
          <w:szCs w:val="24"/>
          <w:lang w:val="ru-RU"/>
        </w:rPr>
      </w:pPr>
      <w:r>
        <w:rPr>
          <w:rFonts w:hAnsi="Times New Roman" w:cs="Times New Roman"/>
          <w:color w:val="000000"/>
          <w:sz w:val="24"/>
          <w:szCs w:val="24"/>
          <w:lang w:val="ru-RU"/>
        </w:rPr>
        <w:t>6.6.9. проходить аттестацию на соответствие занимаемой должности в порядке, установленном законодательством об образовании;</w:t>
      </w:r>
    </w:p>
    <w:p w14:paraId="02BCE95D">
      <w:pPr>
        <w:rPr>
          <w:rFonts w:hAnsi="Times New Roman" w:cs="Times New Roman"/>
          <w:color w:val="000000"/>
          <w:sz w:val="24"/>
          <w:szCs w:val="24"/>
          <w:lang w:val="ru-RU"/>
        </w:rPr>
      </w:pPr>
      <w:r>
        <w:rPr>
          <w:rFonts w:hAnsi="Times New Roman" w:cs="Times New Roman"/>
          <w:color w:val="000000"/>
          <w:sz w:val="24"/>
          <w:szCs w:val="24"/>
          <w:lang w:val="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245147D0">
      <w:pPr>
        <w:rPr>
          <w:rFonts w:hAnsi="Times New Roman" w:cs="Times New Roman"/>
          <w:color w:val="000000"/>
          <w:sz w:val="24"/>
          <w:szCs w:val="24"/>
          <w:lang w:val="ru-RU"/>
        </w:rPr>
      </w:pPr>
      <w:r>
        <w:rPr>
          <w:rFonts w:hAnsi="Times New Roman" w:cs="Times New Roman"/>
          <w:color w:val="000000"/>
          <w:sz w:val="24"/>
          <w:szCs w:val="24"/>
          <w:lang w:val="ru-RU"/>
        </w:rPr>
        <w:t>6.6.11. проходить в установленном законодательством РФ порядке обучение и проверку знаний и навыков в области охраны труда;</w:t>
      </w:r>
    </w:p>
    <w:p w14:paraId="5D3CC4CA">
      <w:pPr>
        <w:rPr>
          <w:rFonts w:hAnsi="Times New Roman" w:cs="Times New Roman"/>
          <w:color w:val="000000"/>
          <w:sz w:val="24"/>
          <w:szCs w:val="24"/>
          <w:lang w:val="ru-RU"/>
        </w:rPr>
      </w:pPr>
      <w:r>
        <w:rPr>
          <w:rFonts w:hAnsi="Times New Roman" w:cs="Times New Roman"/>
          <w:color w:val="000000"/>
          <w:sz w:val="24"/>
          <w:szCs w:val="24"/>
          <w:lang w:val="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14:paraId="7F565C22">
      <w:pPr>
        <w:rPr>
          <w:rFonts w:hAnsi="Times New Roman" w:cs="Times New Roman"/>
          <w:color w:val="000000"/>
          <w:sz w:val="24"/>
          <w:szCs w:val="24"/>
          <w:lang w:val="ru-RU"/>
        </w:rPr>
      </w:pPr>
      <w:r>
        <w:rPr>
          <w:rFonts w:hAnsi="Times New Roman" w:cs="Times New Roman"/>
          <w:color w:val="000000"/>
          <w:sz w:val="24"/>
          <w:szCs w:val="24"/>
          <w:lang w:val="ru-RU"/>
        </w:rPr>
        <w:t>6.6.13. при осуществлении академических прав и свобод соблюдать права и свободы других</w:t>
      </w:r>
      <w:r>
        <w:rPr>
          <w:rFonts w:hAnsi="Times New Roman" w:cs="Times New Roman"/>
          <w:color w:val="000000"/>
          <w:sz w:val="24"/>
          <w:szCs w:val="24"/>
        </w:rPr>
        <w:t> </w:t>
      </w:r>
      <w:r>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Pr>
          <w:rFonts w:hAnsi="Times New Roman" w:cs="Times New Roman"/>
          <w:color w:val="000000"/>
          <w:sz w:val="24"/>
          <w:szCs w:val="24"/>
          <w:lang w:val="ru-RU"/>
        </w:rPr>
        <w:t>актах образовательной организации;</w:t>
      </w:r>
    </w:p>
    <w:p w14:paraId="2F1993FE">
      <w:pPr>
        <w:rPr>
          <w:rFonts w:hAnsi="Times New Roman" w:cs="Times New Roman"/>
          <w:color w:val="000000"/>
          <w:sz w:val="24"/>
          <w:szCs w:val="24"/>
          <w:lang w:val="ru-RU"/>
        </w:rPr>
      </w:pPr>
      <w:r>
        <w:rPr>
          <w:rFonts w:hAnsi="Times New Roman" w:cs="Times New Roman"/>
          <w:color w:val="000000"/>
          <w:sz w:val="24"/>
          <w:szCs w:val="24"/>
          <w:lang w:val="ru-RU"/>
        </w:rPr>
        <w:t>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14:paraId="034F32B2">
      <w:pPr>
        <w:rPr>
          <w:rFonts w:hAnsi="Times New Roman" w:cs="Times New Roman"/>
          <w:color w:val="000000"/>
          <w:sz w:val="24"/>
          <w:szCs w:val="24"/>
          <w:lang w:val="ru-RU"/>
        </w:rPr>
      </w:pPr>
      <w:r>
        <w:rPr>
          <w:rFonts w:hAnsi="Times New Roman" w:cs="Times New Roman"/>
          <w:color w:val="000000"/>
          <w:sz w:val="24"/>
          <w:szCs w:val="24"/>
          <w:lang w:val="ru-RU"/>
        </w:rPr>
        <w:t>6.6.15. исполнять иные обязанности, предусмотренные Федеральными законами.</w:t>
      </w:r>
    </w:p>
    <w:p w14:paraId="10588BB7">
      <w:pPr>
        <w:rPr>
          <w:rFonts w:hAnsi="Times New Roman" w:cs="Times New Roman"/>
          <w:color w:val="000000"/>
          <w:sz w:val="24"/>
          <w:szCs w:val="24"/>
          <w:lang w:val="ru-RU"/>
        </w:rPr>
      </w:pPr>
      <w:r>
        <w:rPr>
          <w:rFonts w:hAnsi="Times New Roman" w:cs="Times New Roman"/>
          <w:color w:val="000000"/>
          <w:sz w:val="24"/>
          <w:szCs w:val="24"/>
          <w:lang w:val="ru-RU"/>
        </w:rPr>
        <w:t>6.7.</w:t>
      </w:r>
      <w:r>
        <w:rPr>
          <w:rFonts w:hAnsi="Times New Roman" w:cs="Times New Roman"/>
          <w:color w:val="000000"/>
          <w:sz w:val="24"/>
          <w:szCs w:val="24"/>
        </w:rPr>
        <w:t> </w:t>
      </w:r>
      <w:r>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14:paraId="2FF4B60A">
      <w:pPr>
        <w:rPr>
          <w:rFonts w:hAnsi="Times New Roman" w:cs="Times New Roman"/>
          <w:color w:val="000000"/>
          <w:sz w:val="24"/>
          <w:szCs w:val="24"/>
          <w:lang w:val="ru-RU"/>
        </w:rPr>
      </w:pPr>
      <w:r>
        <w:rPr>
          <w:rFonts w:hAnsi="Times New Roman" w:cs="Times New Roman"/>
          <w:color w:val="000000"/>
          <w:sz w:val="24"/>
          <w:szCs w:val="24"/>
          <w:lang w:val="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14:paraId="59F85DD8">
      <w:pPr>
        <w:rPr>
          <w:rFonts w:hAnsi="Times New Roman" w:cs="Times New Roman"/>
          <w:color w:val="000000"/>
          <w:sz w:val="24"/>
          <w:szCs w:val="24"/>
          <w:lang w:val="ru-RU"/>
        </w:rPr>
      </w:pPr>
      <w:r>
        <w:rPr>
          <w:rFonts w:hAnsi="Times New Roman" w:cs="Times New Roman"/>
          <w:color w:val="000000"/>
          <w:sz w:val="24"/>
          <w:szCs w:val="24"/>
          <w:lang w:val="ru-RU"/>
        </w:rPr>
        <w:t>6.7.2. Результаты рассмотрения заявления директор образовательной организации, лицо, его заменяющее, оформляют в виде резолюции на заявлении.</w:t>
      </w:r>
    </w:p>
    <w:p w14:paraId="28351ADC">
      <w:pPr>
        <w:rPr>
          <w:rFonts w:hAnsi="Times New Roman" w:cs="Times New Roman"/>
          <w:color w:val="000000"/>
          <w:sz w:val="24"/>
          <w:szCs w:val="24"/>
          <w:lang w:val="ru-RU"/>
        </w:rPr>
      </w:pPr>
      <w:r>
        <w:rPr>
          <w:rFonts w:hAnsi="Times New Roman" w:cs="Times New Roman"/>
          <w:color w:val="000000"/>
          <w:sz w:val="24"/>
          <w:szCs w:val="24"/>
          <w:lang w:val="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14:paraId="18543946">
      <w:pPr>
        <w:rPr>
          <w:rFonts w:hAnsi="Times New Roman" w:cs="Times New Roman"/>
          <w:color w:val="000000"/>
          <w:sz w:val="24"/>
          <w:szCs w:val="24"/>
          <w:lang w:val="ru-RU"/>
        </w:rPr>
      </w:pPr>
      <w:r>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14:paraId="7225F39D">
      <w:pPr>
        <w:jc w:val="center"/>
        <w:rPr>
          <w:rFonts w:hAnsi="Times New Roman" w:cs="Times New Roman"/>
          <w:color w:val="000000"/>
          <w:sz w:val="24"/>
          <w:szCs w:val="24"/>
          <w:lang w:val="ru-RU"/>
        </w:rPr>
      </w:pPr>
      <w:r>
        <w:rPr>
          <w:rFonts w:hAnsi="Times New Roman" w:cs="Times New Roman"/>
          <w:b/>
          <w:bCs/>
          <w:color w:val="000000"/>
          <w:sz w:val="24"/>
          <w:szCs w:val="24"/>
          <w:lang w:val="ru-RU"/>
        </w:rPr>
        <w:t>7. Основные</w:t>
      </w:r>
      <w:r>
        <w:rPr>
          <w:rFonts w:hAnsi="Times New Roman" w:cs="Times New Roman"/>
          <w:b/>
          <w:bCs/>
          <w:color w:val="000000"/>
          <w:sz w:val="24"/>
          <w:szCs w:val="24"/>
        </w:rPr>
        <w:t> </w:t>
      </w:r>
      <w:r>
        <w:rPr>
          <w:rFonts w:hAnsi="Times New Roman" w:cs="Times New Roman"/>
          <w:b/>
          <w:bCs/>
          <w:color w:val="000000"/>
          <w:sz w:val="24"/>
          <w:szCs w:val="24"/>
          <w:lang w:val="ru-RU"/>
        </w:rPr>
        <w:t>права и обязанности работодателя</w:t>
      </w:r>
    </w:p>
    <w:p w14:paraId="34FFCF4A">
      <w:pPr>
        <w:rPr>
          <w:rFonts w:hAnsi="Times New Roman" w:cs="Times New Roman"/>
          <w:color w:val="000000"/>
          <w:sz w:val="24"/>
          <w:szCs w:val="24"/>
          <w:lang w:val="ru-RU"/>
        </w:rPr>
      </w:pPr>
      <w:r>
        <w:rPr>
          <w:rFonts w:hAnsi="Times New Roman" w:cs="Times New Roman"/>
          <w:color w:val="000000"/>
          <w:sz w:val="24"/>
          <w:szCs w:val="24"/>
          <w:lang w:val="ru-RU"/>
        </w:rPr>
        <w:t>7.1. Работодатель имеет право:</w:t>
      </w:r>
    </w:p>
    <w:p w14:paraId="54C00A18">
      <w:pPr>
        <w:rPr>
          <w:rFonts w:hAnsi="Times New Roman" w:cs="Times New Roman"/>
          <w:color w:val="000000"/>
          <w:sz w:val="24"/>
          <w:szCs w:val="24"/>
          <w:lang w:val="ru-RU"/>
        </w:rPr>
      </w:pPr>
      <w:r>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Pr>
          <w:rFonts w:hAnsi="Times New Roman" w:cs="Times New Roman"/>
          <w:color w:val="000000"/>
          <w:sz w:val="24"/>
          <w:szCs w:val="24"/>
          <w:lang w:val="ru-RU"/>
        </w:rPr>
        <w:t>условиях, установленных Трудовым кодексом РФ и иными федеральными законами;</w:t>
      </w:r>
    </w:p>
    <w:p w14:paraId="66502E1B">
      <w:pPr>
        <w:rPr>
          <w:rFonts w:hAnsi="Times New Roman" w:cs="Times New Roman"/>
          <w:color w:val="000000"/>
          <w:sz w:val="24"/>
          <w:szCs w:val="24"/>
          <w:lang w:val="ru-RU"/>
        </w:rPr>
      </w:pPr>
      <w:r>
        <w:rPr>
          <w:rFonts w:hAnsi="Times New Roman" w:cs="Times New Roman"/>
          <w:color w:val="000000"/>
          <w:sz w:val="24"/>
          <w:szCs w:val="24"/>
          <w:lang w:val="ru-RU"/>
        </w:rPr>
        <w:t>7.1.2. вести коллективные переговоры и заключать коллективные договоры;</w:t>
      </w:r>
    </w:p>
    <w:p w14:paraId="2D05B786">
      <w:pPr>
        <w:rPr>
          <w:rFonts w:hAnsi="Times New Roman" w:cs="Times New Roman"/>
          <w:color w:val="000000"/>
          <w:sz w:val="24"/>
          <w:szCs w:val="24"/>
          <w:lang w:val="ru-RU"/>
        </w:rPr>
      </w:pPr>
      <w:r>
        <w:rPr>
          <w:rFonts w:hAnsi="Times New Roman" w:cs="Times New Roman"/>
          <w:color w:val="000000"/>
          <w:sz w:val="24"/>
          <w:szCs w:val="24"/>
          <w:lang w:val="ru-RU"/>
        </w:rPr>
        <w:t>7.1.3. поощрять работников за добросовестный эффективный труд;</w:t>
      </w:r>
    </w:p>
    <w:p w14:paraId="4F5E50DE">
      <w:pPr>
        <w:rPr>
          <w:rFonts w:hAnsi="Times New Roman" w:cs="Times New Roman"/>
          <w:color w:val="000000"/>
          <w:sz w:val="24"/>
          <w:szCs w:val="24"/>
          <w:lang w:val="ru-RU"/>
        </w:rPr>
      </w:pPr>
      <w:r>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Pr>
          <w:rFonts w:hAnsi="Times New Roman" w:cs="Times New Roman"/>
          <w:color w:val="000000"/>
          <w:sz w:val="24"/>
          <w:szCs w:val="24"/>
          <w:lang w:val="ru-RU"/>
        </w:rPr>
        <w:t>актов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требований охраны труда;</w:t>
      </w:r>
    </w:p>
    <w:p w14:paraId="70512F89">
      <w:pPr>
        <w:rPr>
          <w:rFonts w:hAnsi="Times New Roman" w:cs="Times New Roman"/>
          <w:color w:val="000000"/>
          <w:sz w:val="24"/>
          <w:szCs w:val="24"/>
          <w:lang w:val="ru-RU"/>
        </w:rPr>
      </w:pPr>
      <w:r>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Pr>
          <w:rFonts w:hAnsi="Times New Roman" w:cs="Times New Roman"/>
          <w:color w:val="000000"/>
          <w:sz w:val="24"/>
          <w:szCs w:val="24"/>
          <w:lang w:val="ru-RU"/>
        </w:rPr>
        <w:t>установленном Трудовым кодексом РФ и иными федеральными законами;</w:t>
      </w:r>
    </w:p>
    <w:p w14:paraId="75998145">
      <w:pPr>
        <w:rPr>
          <w:rFonts w:hAnsi="Times New Roman" w:cs="Times New Roman"/>
          <w:color w:val="000000"/>
          <w:sz w:val="24"/>
          <w:szCs w:val="24"/>
          <w:lang w:val="ru-RU"/>
        </w:rPr>
      </w:pPr>
      <w:r>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Pr>
          <w:rFonts w:hAnsi="Times New Roman" w:cs="Times New Roman"/>
          <w:color w:val="000000"/>
          <w:sz w:val="24"/>
          <w:szCs w:val="24"/>
          <w:lang w:val="ru-RU"/>
        </w:rPr>
        <w:t>условий труда;</w:t>
      </w:r>
    </w:p>
    <w:p w14:paraId="1D01207D">
      <w:pPr>
        <w:rPr>
          <w:rFonts w:hAnsi="Times New Roman" w:cs="Times New Roman"/>
          <w:color w:val="000000"/>
          <w:sz w:val="24"/>
          <w:szCs w:val="24"/>
          <w:lang w:val="ru-RU"/>
        </w:rPr>
      </w:pPr>
      <w:r>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4F482EF4">
      <w:pPr>
        <w:rPr>
          <w:rFonts w:hAnsi="Times New Roman" w:cs="Times New Roman"/>
          <w:color w:val="000000"/>
          <w:sz w:val="24"/>
          <w:szCs w:val="24"/>
          <w:lang w:val="ru-RU"/>
        </w:rPr>
      </w:pPr>
      <w:r>
        <w:rPr>
          <w:rFonts w:hAnsi="Times New Roman" w:cs="Times New Roman"/>
          <w:color w:val="000000"/>
          <w:sz w:val="24"/>
          <w:szCs w:val="24"/>
          <w:lang w:val="ru-RU"/>
        </w:rPr>
        <w:t>7.1.8. разрабатывать и принимать локальные акты;</w:t>
      </w:r>
    </w:p>
    <w:p w14:paraId="1F3E34CA">
      <w:pPr>
        <w:rPr>
          <w:rFonts w:hAnsi="Times New Roman" w:cs="Times New Roman"/>
          <w:color w:val="000000"/>
          <w:sz w:val="24"/>
          <w:szCs w:val="24"/>
          <w:lang w:val="ru-RU"/>
        </w:rPr>
      </w:pPr>
      <w:r>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p>
    <w:p w14:paraId="307BDD4F">
      <w:pPr>
        <w:rPr>
          <w:rFonts w:hAnsi="Times New Roman" w:cs="Times New Roman"/>
          <w:color w:val="000000"/>
          <w:sz w:val="24"/>
          <w:szCs w:val="24"/>
          <w:lang w:val="ru-RU"/>
        </w:rPr>
      </w:pPr>
      <w:r>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14:paraId="1AE5F4D2">
      <w:pPr>
        <w:rPr>
          <w:rFonts w:hAnsi="Times New Roman" w:cs="Times New Roman"/>
          <w:color w:val="000000"/>
          <w:sz w:val="24"/>
          <w:szCs w:val="24"/>
          <w:lang w:val="ru-RU"/>
        </w:rPr>
      </w:pPr>
      <w:r>
        <w:rPr>
          <w:rFonts w:hAnsi="Times New Roman" w:cs="Times New Roman"/>
          <w:color w:val="000000"/>
          <w:sz w:val="24"/>
          <w:szCs w:val="24"/>
          <w:lang w:val="ru-RU"/>
        </w:rPr>
        <w:t>7.1.11.</w:t>
      </w:r>
      <w:r>
        <w:rPr>
          <w:rFonts w:hAnsi="Times New Roman" w:cs="Times New Roman"/>
          <w:color w:val="000000"/>
          <w:sz w:val="24"/>
          <w:szCs w:val="24"/>
        </w:rPr>
        <w:t> </w:t>
      </w:r>
      <w:r>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02EDDCF5">
      <w:pPr>
        <w:rPr>
          <w:rFonts w:hAnsi="Times New Roman" w:cs="Times New Roman"/>
          <w:color w:val="000000"/>
          <w:sz w:val="24"/>
          <w:szCs w:val="24"/>
          <w:lang w:val="ru-RU"/>
        </w:rPr>
      </w:pPr>
      <w:r>
        <w:rPr>
          <w:rFonts w:hAnsi="Times New Roman" w:cs="Times New Roman"/>
          <w:color w:val="000000"/>
          <w:sz w:val="24"/>
          <w:szCs w:val="24"/>
          <w:lang w:val="ru-RU"/>
        </w:rPr>
        <w:t>7.1.12. иные права,</w:t>
      </w:r>
      <w:r>
        <w:rPr>
          <w:rFonts w:hAnsi="Times New Roman" w:cs="Times New Roman"/>
          <w:color w:val="000000"/>
          <w:sz w:val="24"/>
          <w:szCs w:val="24"/>
        </w:rPr>
        <w:t> </w:t>
      </w:r>
      <w:r>
        <w:rPr>
          <w:rFonts w:hAnsi="Times New Roman" w:cs="Times New Roman"/>
          <w:color w:val="000000"/>
          <w:sz w:val="24"/>
          <w:szCs w:val="24"/>
          <w:lang w:val="ru-RU"/>
        </w:rPr>
        <w:t>установленном Трудовым кодексом РФ и иными федеральными законами.</w:t>
      </w:r>
    </w:p>
    <w:p w14:paraId="7A424D1C">
      <w:pPr>
        <w:rPr>
          <w:rFonts w:hAnsi="Times New Roman" w:cs="Times New Roman"/>
          <w:color w:val="000000"/>
          <w:sz w:val="24"/>
          <w:szCs w:val="24"/>
          <w:lang w:val="ru-RU"/>
        </w:rPr>
      </w:pPr>
      <w:r>
        <w:rPr>
          <w:rFonts w:hAnsi="Times New Roman" w:cs="Times New Roman"/>
          <w:color w:val="000000"/>
          <w:sz w:val="24"/>
          <w:szCs w:val="24"/>
          <w:lang w:val="ru-RU"/>
        </w:rPr>
        <w:t>7.2. Работодатель обязан:</w:t>
      </w:r>
    </w:p>
    <w:p w14:paraId="5C952E86">
      <w:pPr>
        <w:rPr>
          <w:rFonts w:hAnsi="Times New Roman" w:cs="Times New Roman"/>
          <w:color w:val="000000"/>
          <w:sz w:val="24"/>
          <w:szCs w:val="24"/>
          <w:lang w:val="ru-RU"/>
        </w:rPr>
      </w:pPr>
      <w:r>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6226A51E">
      <w:pPr>
        <w:rPr>
          <w:rFonts w:hAnsi="Times New Roman" w:cs="Times New Roman"/>
          <w:color w:val="000000"/>
          <w:sz w:val="24"/>
          <w:szCs w:val="24"/>
          <w:lang w:val="ru-RU"/>
        </w:rPr>
      </w:pPr>
      <w:r>
        <w:rPr>
          <w:rFonts w:hAnsi="Times New Roman" w:cs="Times New Roman"/>
          <w:color w:val="000000"/>
          <w:sz w:val="24"/>
          <w:szCs w:val="24"/>
          <w:lang w:val="ru-RU"/>
        </w:rPr>
        <w:t>7.2.2. предоставлять работникам работу, обусловленную трудовым договором;</w:t>
      </w:r>
    </w:p>
    <w:p w14:paraId="7F9952F3">
      <w:pPr>
        <w:rPr>
          <w:rFonts w:hAnsi="Times New Roman" w:cs="Times New Roman"/>
          <w:color w:val="000000"/>
          <w:sz w:val="24"/>
          <w:szCs w:val="24"/>
          <w:lang w:val="ru-RU"/>
        </w:rPr>
      </w:pPr>
      <w:r>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14:paraId="3810396D">
      <w:pPr>
        <w:rPr>
          <w:rFonts w:hAnsi="Times New Roman" w:cs="Times New Roman"/>
          <w:color w:val="000000"/>
          <w:sz w:val="24"/>
          <w:szCs w:val="24"/>
          <w:lang w:val="ru-RU"/>
        </w:rPr>
      </w:pPr>
      <w:r>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177DBE5">
      <w:pPr>
        <w:rPr>
          <w:rFonts w:hAnsi="Times New Roman" w:cs="Times New Roman"/>
          <w:color w:val="000000"/>
          <w:sz w:val="24"/>
          <w:szCs w:val="24"/>
          <w:lang w:val="ru-RU"/>
        </w:rPr>
      </w:pPr>
      <w:r>
        <w:rPr>
          <w:rFonts w:hAnsi="Times New Roman" w:cs="Times New Roman"/>
          <w:color w:val="000000"/>
          <w:sz w:val="24"/>
          <w:szCs w:val="24"/>
          <w:lang w:val="ru-RU"/>
        </w:rPr>
        <w:t>7.2.5. обеспечивать работникам равную оплату труда за труд равной ценности;</w:t>
      </w:r>
    </w:p>
    <w:p w14:paraId="4E3BBD1A">
      <w:pPr>
        <w:rPr>
          <w:rFonts w:hAnsi="Times New Roman" w:cs="Times New Roman"/>
          <w:color w:val="000000"/>
          <w:sz w:val="24"/>
          <w:szCs w:val="24"/>
          <w:lang w:val="ru-RU"/>
        </w:rPr>
      </w:pPr>
      <w:r>
        <w:rPr>
          <w:rFonts w:hAnsi="Times New Roman" w:cs="Times New Roman"/>
          <w:color w:val="000000"/>
          <w:sz w:val="24"/>
          <w:szCs w:val="24"/>
          <w:lang w:val="ru-RU"/>
        </w:rPr>
        <w:t>7.2.6. своевременно и в полном размере выплачивать причитающуюся работникам заработную плату дважды в месяц – 9 и 25 числа каждого месяца в соответствии с Трудовым кодексом РФ, трудовыми договорами и настоящими Правилами;</w:t>
      </w:r>
    </w:p>
    <w:p w14:paraId="64D27146">
      <w:pPr>
        <w:rPr>
          <w:rFonts w:hAnsi="Times New Roman" w:cs="Times New Roman"/>
          <w:color w:val="000000"/>
          <w:sz w:val="24"/>
          <w:szCs w:val="24"/>
          <w:lang w:val="ru-RU"/>
        </w:rPr>
      </w:pPr>
      <w:r>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Pr>
          <w:rFonts w:hAnsi="Times New Roman" w:cs="Times New Roman"/>
          <w:color w:val="000000"/>
          <w:sz w:val="24"/>
          <w:szCs w:val="24"/>
          <w:lang w:val="ru-RU"/>
        </w:rPr>
        <w:t>установленном Трудовым кодексом РФ;</w:t>
      </w:r>
    </w:p>
    <w:p w14:paraId="78507AAB">
      <w:pPr>
        <w:rPr>
          <w:rFonts w:hAnsi="Times New Roman" w:cs="Times New Roman"/>
          <w:color w:val="000000"/>
          <w:sz w:val="24"/>
          <w:szCs w:val="24"/>
          <w:lang w:val="ru-RU"/>
        </w:rPr>
      </w:pPr>
      <w:r>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427EF612">
      <w:pPr>
        <w:rPr>
          <w:rFonts w:hAnsi="Times New Roman" w:cs="Times New Roman"/>
          <w:color w:val="000000"/>
          <w:sz w:val="24"/>
          <w:szCs w:val="24"/>
          <w:lang w:val="ru-RU"/>
        </w:rPr>
      </w:pPr>
      <w:r>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14:paraId="1BB2E56F">
      <w:pPr>
        <w:rPr>
          <w:rFonts w:hAnsi="Times New Roman" w:cs="Times New Roman"/>
          <w:color w:val="000000"/>
          <w:sz w:val="24"/>
          <w:szCs w:val="24"/>
          <w:lang w:val="ru-RU"/>
        </w:rPr>
      </w:pPr>
      <w:r>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918A572">
      <w:pPr>
        <w:rPr>
          <w:rFonts w:hAnsi="Times New Roman" w:cs="Times New Roman"/>
          <w:color w:val="000000"/>
          <w:sz w:val="24"/>
          <w:szCs w:val="24"/>
          <w:lang w:val="ru-RU"/>
        </w:rPr>
      </w:pPr>
      <w:r>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018FE341">
      <w:pPr>
        <w:rPr>
          <w:rFonts w:hAnsi="Times New Roman" w:cs="Times New Roman"/>
          <w:color w:val="000000"/>
          <w:sz w:val="24"/>
          <w:szCs w:val="24"/>
          <w:lang w:val="ru-RU"/>
        </w:rPr>
      </w:pPr>
      <w:r>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Pr>
          <w:rFonts w:hAnsi="Times New Roman" w:cs="Times New Roman"/>
          <w:color w:val="000000"/>
          <w:sz w:val="24"/>
          <w:szCs w:val="24"/>
          <w:lang w:val="ru-RU"/>
        </w:rPr>
        <w:t>договором формах;</w:t>
      </w:r>
    </w:p>
    <w:p w14:paraId="080DEA1E">
      <w:pPr>
        <w:rPr>
          <w:rFonts w:hAnsi="Times New Roman" w:cs="Times New Roman"/>
          <w:color w:val="000000"/>
          <w:sz w:val="24"/>
          <w:szCs w:val="24"/>
          <w:lang w:val="ru-RU"/>
        </w:rPr>
      </w:pPr>
      <w:r>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Pr>
          <w:rFonts w:hAnsi="Times New Roman" w:cs="Times New Roman"/>
          <w:color w:val="000000"/>
          <w:sz w:val="24"/>
          <w:szCs w:val="24"/>
          <w:lang w:val="ru-RU"/>
        </w:rPr>
        <w:t>обязанностей;</w:t>
      </w:r>
    </w:p>
    <w:p w14:paraId="18DB288A">
      <w:pPr>
        <w:rPr>
          <w:rFonts w:hAnsi="Times New Roman" w:cs="Times New Roman"/>
          <w:color w:val="000000"/>
          <w:sz w:val="24"/>
          <w:szCs w:val="24"/>
          <w:lang w:val="ru-RU"/>
        </w:rPr>
      </w:pPr>
      <w:r>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Pr>
          <w:rFonts w:hAnsi="Times New Roman" w:cs="Times New Roman"/>
          <w:color w:val="000000"/>
          <w:sz w:val="24"/>
          <w:szCs w:val="24"/>
          <w:lang w:val="ru-RU"/>
        </w:rPr>
        <w:t>установленном федеральными законами;</w:t>
      </w:r>
    </w:p>
    <w:p w14:paraId="2AAEF87C">
      <w:pPr>
        <w:rPr>
          <w:rFonts w:hAnsi="Times New Roman" w:cs="Times New Roman"/>
          <w:color w:val="000000"/>
          <w:sz w:val="24"/>
          <w:szCs w:val="24"/>
          <w:lang w:val="ru-RU"/>
        </w:rPr>
      </w:pPr>
      <w:r>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14:paraId="157F6DAD">
      <w:pPr>
        <w:rPr>
          <w:rFonts w:hAnsi="Times New Roman" w:cs="Times New Roman"/>
          <w:color w:val="000000"/>
          <w:sz w:val="24"/>
          <w:szCs w:val="24"/>
          <w:lang w:val="ru-RU"/>
        </w:rPr>
      </w:pPr>
      <w:r>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49F3FA7">
      <w:pPr>
        <w:rPr>
          <w:rFonts w:hAnsi="Times New Roman" w:cs="Times New Roman"/>
          <w:color w:val="000000"/>
          <w:sz w:val="24"/>
          <w:szCs w:val="24"/>
          <w:lang w:val="ru-RU"/>
        </w:rPr>
      </w:pPr>
      <w:r>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Pr>
          <w:rFonts w:hAnsi="Times New Roman" w:cs="Times New Roman"/>
          <w:color w:val="000000"/>
          <w:sz w:val="24"/>
          <w:szCs w:val="24"/>
          <w:lang w:val="ru-RU"/>
        </w:rPr>
        <w:t>работников;</w:t>
      </w:r>
    </w:p>
    <w:p w14:paraId="7C59DBE5">
      <w:pPr>
        <w:rPr>
          <w:rFonts w:hAnsi="Times New Roman" w:cs="Times New Roman"/>
          <w:color w:val="000000"/>
          <w:sz w:val="24"/>
          <w:szCs w:val="24"/>
          <w:lang w:val="ru-RU"/>
        </w:rPr>
      </w:pPr>
      <w:r>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p>
    <w:p w14:paraId="1E55C9D8">
      <w:pPr>
        <w:jc w:val="center"/>
        <w:rPr>
          <w:rFonts w:hAnsi="Times New Roman" w:cs="Times New Roman"/>
          <w:color w:val="000000"/>
          <w:sz w:val="24"/>
          <w:szCs w:val="24"/>
          <w:lang w:val="ru-RU"/>
        </w:rPr>
      </w:pPr>
      <w:r>
        <w:rPr>
          <w:rFonts w:hAnsi="Times New Roman" w:cs="Times New Roman"/>
          <w:b/>
          <w:bCs/>
          <w:color w:val="000000"/>
          <w:sz w:val="24"/>
          <w:szCs w:val="24"/>
          <w:lang w:val="ru-RU"/>
        </w:rPr>
        <w:t>8. Режим работы</w:t>
      </w:r>
    </w:p>
    <w:p w14:paraId="5C2D1B70">
      <w:pPr>
        <w:rPr>
          <w:rFonts w:hAnsi="Times New Roman" w:cs="Times New Roman"/>
          <w:color w:val="000000"/>
          <w:sz w:val="24"/>
          <w:szCs w:val="24"/>
          <w:lang w:val="ru-RU"/>
        </w:rPr>
      </w:pPr>
      <w:r>
        <w:rPr>
          <w:rFonts w:hAnsi="Times New Roman" w:cs="Times New Roman"/>
          <w:color w:val="000000"/>
          <w:sz w:val="24"/>
          <w:szCs w:val="24"/>
          <w:lang w:val="ru-RU"/>
        </w:rPr>
        <w:t>8.1. Режим работы</w:t>
      </w:r>
      <w:r>
        <w:rPr>
          <w:rFonts w:hAnsi="Times New Roman" w:cs="Times New Roman"/>
          <w:color w:val="000000"/>
          <w:sz w:val="24"/>
          <w:szCs w:val="24"/>
        </w:rPr>
        <w:t> </w:t>
      </w:r>
      <w:r>
        <w:rPr>
          <w:rFonts w:hAnsi="Times New Roman" w:cs="Times New Roman"/>
          <w:color w:val="000000"/>
          <w:sz w:val="24"/>
          <w:szCs w:val="24"/>
          <w:lang w:val="ru-RU"/>
        </w:rPr>
        <w:t xml:space="preserve">образовательной организации </w:t>
      </w:r>
      <w:r>
        <w:rPr>
          <w:rFonts w:hAnsi="Times New Roman" w:cs="Times New Roman"/>
          <w:color w:val="000000"/>
          <w:sz w:val="24"/>
          <w:szCs w:val="24"/>
        </w:rPr>
        <w:t> </w:t>
      </w:r>
      <w:r>
        <w:rPr>
          <w:rFonts w:hAnsi="Times New Roman" w:cs="Times New Roman"/>
          <w:color w:val="000000"/>
          <w:sz w:val="24"/>
          <w:szCs w:val="24"/>
          <w:lang w:val="ru-RU"/>
        </w:rPr>
        <w:t>определяется приказами директора образовательной организации и локальными нормативными актами образовательной организации .</w:t>
      </w:r>
    </w:p>
    <w:p w14:paraId="49828BD3">
      <w:pPr>
        <w:rPr>
          <w:rFonts w:hAnsi="Times New Roman" w:cs="Times New Roman"/>
          <w:color w:val="000000"/>
          <w:sz w:val="24"/>
          <w:szCs w:val="24"/>
          <w:lang w:val="ru-RU"/>
        </w:rPr>
      </w:pPr>
      <w:r>
        <w:rPr>
          <w:rFonts w:hAnsi="Times New Roman" w:cs="Times New Roman"/>
          <w:color w:val="000000"/>
          <w:sz w:val="24"/>
          <w:szCs w:val="24"/>
          <w:lang w:val="ru-RU"/>
        </w:rPr>
        <w:t>В образовательной организации устанавливается пятидневная рабочая неделя для педагогического состава</w:t>
      </w:r>
      <w:r>
        <w:rPr>
          <w:rFonts w:hAnsi="Times New Roman" w:cs="Times New Roman"/>
          <w:color w:val="000000"/>
          <w:sz w:val="24"/>
          <w:szCs w:val="24"/>
        </w:rPr>
        <w:t> </w:t>
      </w:r>
      <w:r>
        <w:rPr>
          <w:rFonts w:hAnsi="Times New Roman" w:cs="Times New Roman"/>
          <w:color w:val="000000"/>
          <w:sz w:val="24"/>
          <w:szCs w:val="24"/>
          <w:lang w:val="ru-RU"/>
        </w:rPr>
        <w:t>дошкольного отделения и начальной школы и шестидневная рабочая неделя для</w:t>
      </w:r>
      <w:r>
        <w:rPr>
          <w:rFonts w:hAnsi="Times New Roman" w:cs="Times New Roman"/>
          <w:color w:val="000000"/>
          <w:sz w:val="24"/>
          <w:szCs w:val="24"/>
        </w:rPr>
        <w:t> </w:t>
      </w:r>
      <w:r>
        <w:rPr>
          <w:rFonts w:hAnsi="Times New Roman" w:cs="Times New Roman"/>
          <w:color w:val="000000"/>
          <w:sz w:val="24"/>
          <w:szCs w:val="24"/>
          <w:lang w:val="ru-RU"/>
        </w:rPr>
        <w:t>педагогического состава основной и средней школы.</w:t>
      </w:r>
    </w:p>
    <w:p w14:paraId="303B0C53">
      <w:pPr>
        <w:rPr>
          <w:rFonts w:hAnsi="Times New Roman" w:cs="Times New Roman"/>
          <w:color w:val="000000"/>
          <w:sz w:val="24"/>
          <w:szCs w:val="24"/>
          <w:lang w:val="ru-RU"/>
        </w:rPr>
      </w:pPr>
      <w:r>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определяется графиками работы, учебным</w:t>
      </w:r>
      <w:r>
        <w:rPr>
          <w:rFonts w:hAnsi="Times New Roman" w:cs="Times New Roman"/>
          <w:color w:val="000000"/>
          <w:sz w:val="24"/>
          <w:szCs w:val="24"/>
        </w:rPr>
        <w:t> </w:t>
      </w:r>
      <w:r>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14:paraId="64548A7E">
      <w:pPr>
        <w:rPr>
          <w:rFonts w:hAnsi="Times New Roman" w:cs="Times New Roman"/>
          <w:color w:val="000000"/>
          <w:sz w:val="24"/>
          <w:szCs w:val="24"/>
          <w:lang w:val="ru-RU"/>
        </w:rPr>
      </w:pPr>
      <w:r>
        <w:rPr>
          <w:rFonts w:hAnsi="Times New Roman" w:cs="Times New Roman"/>
          <w:color w:val="000000"/>
          <w:sz w:val="24"/>
          <w:szCs w:val="24"/>
          <w:lang w:val="ru-RU"/>
        </w:rPr>
        <w:t>Дошкольное отделение работает с 7:00 до 19:00 при 12-часовом пребывании детей.</w:t>
      </w:r>
    </w:p>
    <w:p w14:paraId="1A51E269">
      <w:pPr>
        <w:rPr>
          <w:rFonts w:hAnsi="Times New Roman" w:cs="Times New Roman"/>
          <w:color w:val="000000"/>
          <w:sz w:val="24"/>
          <w:szCs w:val="24"/>
          <w:lang w:val="ru-RU"/>
        </w:rPr>
      </w:pPr>
      <w:r>
        <w:rPr>
          <w:rFonts w:hAnsi="Times New Roman" w:cs="Times New Roman"/>
          <w:color w:val="000000"/>
          <w:sz w:val="24"/>
          <w:szCs w:val="24"/>
          <w:lang w:val="ru-RU"/>
        </w:rPr>
        <w:t>Школьное отделение работает с 8:00 до 20:00.</w:t>
      </w:r>
    </w:p>
    <w:p w14:paraId="5267996E">
      <w:pPr>
        <w:rPr>
          <w:rFonts w:hAnsi="Times New Roman" w:cs="Times New Roman"/>
          <w:color w:val="000000"/>
          <w:sz w:val="24"/>
          <w:szCs w:val="24"/>
          <w:lang w:val="ru-RU"/>
        </w:rPr>
      </w:pPr>
      <w:r>
        <w:rPr>
          <w:rFonts w:hAnsi="Times New Roman" w:cs="Times New Roman"/>
          <w:color w:val="000000"/>
          <w:sz w:val="24"/>
          <w:szCs w:val="24"/>
          <w:lang w:val="ru-RU"/>
        </w:rPr>
        <w:t>График работы школьной библиотеки определяется</w:t>
      </w:r>
      <w:r>
        <w:rPr>
          <w:rFonts w:hAnsi="Times New Roman" w:cs="Times New Roman"/>
          <w:color w:val="000000"/>
          <w:sz w:val="24"/>
          <w:szCs w:val="24"/>
        </w:rPr>
        <w:t> </w:t>
      </w:r>
      <w:r>
        <w:rPr>
          <w:rFonts w:hAnsi="Times New Roman" w:cs="Times New Roman"/>
          <w:color w:val="000000"/>
          <w:sz w:val="24"/>
          <w:szCs w:val="24"/>
          <w:lang w:val="ru-RU"/>
        </w:rPr>
        <w:t>распоряжением директора ЦО.</w:t>
      </w:r>
    </w:p>
    <w:p w14:paraId="6B75EF25">
      <w:pPr>
        <w:rPr>
          <w:rFonts w:hAnsi="Times New Roman" w:cs="Times New Roman"/>
          <w:color w:val="000000"/>
          <w:sz w:val="24"/>
          <w:szCs w:val="24"/>
          <w:lang w:val="ru-RU"/>
        </w:rPr>
      </w:pPr>
      <w:r>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 или шестидневная рабочая неделя в соответствии с графиками работы. Графики работы утверждаются директором образовательной организации с учетом</w:t>
      </w:r>
      <w:r>
        <w:rPr>
          <w:rFonts w:hAnsi="Times New Roman" w:cs="Times New Roman"/>
          <w:color w:val="000000"/>
          <w:sz w:val="24"/>
          <w:szCs w:val="24"/>
        </w:rPr>
        <w:t> </w:t>
      </w:r>
      <w:r>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 на информационном стенде.</w:t>
      </w:r>
    </w:p>
    <w:p w14:paraId="266444A5">
      <w:pPr>
        <w:rPr>
          <w:rFonts w:hAnsi="Times New Roman" w:cs="Times New Roman"/>
          <w:color w:val="000000"/>
          <w:sz w:val="24"/>
          <w:szCs w:val="24"/>
          <w:lang w:val="ru-RU"/>
        </w:rPr>
      </w:pPr>
      <w:r>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6FAA3E7D">
      <w:pPr>
        <w:rPr>
          <w:rFonts w:hAnsi="Times New Roman" w:cs="Times New Roman"/>
          <w:color w:val="000000"/>
          <w:sz w:val="24"/>
          <w:szCs w:val="24"/>
          <w:lang w:val="ru-RU"/>
        </w:rPr>
      </w:pPr>
      <w:r>
        <w:rPr>
          <w:rFonts w:hAnsi="Times New Roman" w:cs="Times New Roman"/>
          <w:color w:val="000000"/>
          <w:sz w:val="24"/>
          <w:szCs w:val="24"/>
          <w:lang w:val="ru-RU"/>
        </w:rPr>
        <w:t>а) режима деятельности ЦО,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ЦО;</w:t>
      </w:r>
    </w:p>
    <w:p w14:paraId="712C255D">
      <w:pPr>
        <w:rPr>
          <w:rFonts w:hAnsi="Times New Roman" w:cs="Times New Roman"/>
          <w:color w:val="000000"/>
          <w:sz w:val="24"/>
          <w:szCs w:val="24"/>
          <w:lang w:val="ru-RU"/>
        </w:rPr>
      </w:pPr>
      <w:r>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Pr>
          <w:rFonts w:hAnsi="Times New Roman" w:cs="Times New Roman"/>
          <w:color w:val="000000"/>
          <w:sz w:val="24"/>
          <w:szCs w:val="24"/>
          <w:lang w:val="ru-RU"/>
        </w:rPr>
        <w:t>нормативных правовых актов;</w:t>
      </w:r>
    </w:p>
    <w:p w14:paraId="45A2469D">
      <w:pPr>
        <w:rPr>
          <w:rFonts w:hAnsi="Times New Roman" w:cs="Times New Roman"/>
          <w:color w:val="000000"/>
          <w:sz w:val="24"/>
          <w:szCs w:val="24"/>
          <w:lang w:val="ru-RU"/>
        </w:rPr>
      </w:pPr>
      <w:r>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14:paraId="7D7BC92D">
      <w:pPr>
        <w:rPr>
          <w:rFonts w:hAnsi="Times New Roman" w:cs="Times New Roman"/>
          <w:color w:val="000000"/>
          <w:sz w:val="24"/>
          <w:szCs w:val="24"/>
          <w:lang w:val="ru-RU"/>
        </w:rPr>
      </w:pPr>
      <w:r>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10E1C2E1">
      <w:pPr>
        <w:rPr>
          <w:rFonts w:hAnsi="Times New Roman" w:cs="Times New Roman"/>
          <w:color w:val="000000"/>
          <w:sz w:val="24"/>
          <w:szCs w:val="24"/>
          <w:lang w:val="ru-RU"/>
        </w:rPr>
      </w:pPr>
      <w:r>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дополнительной работы за дополнительную оплату по соглашению сторон трудового договора.</w:t>
      </w:r>
    </w:p>
    <w:p w14:paraId="3FFDEB35">
      <w:pPr>
        <w:rPr>
          <w:rFonts w:hAnsi="Times New Roman" w:cs="Times New Roman"/>
          <w:color w:val="000000"/>
          <w:sz w:val="24"/>
          <w:szCs w:val="24"/>
          <w:lang w:val="ru-RU"/>
        </w:rPr>
      </w:pPr>
      <w:r>
        <w:rPr>
          <w:rFonts w:hAnsi="Times New Roman" w:cs="Times New Roman"/>
          <w:color w:val="000000"/>
          <w:sz w:val="24"/>
          <w:szCs w:val="24"/>
          <w:lang w:val="ru-RU"/>
        </w:rPr>
        <w:t>8.3. Режим работы директора образовательной организации определяется графиком работы с учетом необходимости</w:t>
      </w:r>
      <w:r>
        <w:rPr>
          <w:rFonts w:hAnsi="Times New Roman" w:cs="Times New Roman"/>
          <w:color w:val="000000"/>
          <w:sz w:val="24"/>
          <w:szCs w:val="24"/>
        </w:rPr>
        <w:t> </w:t>
      </w:r>
      <w:r>
        <w:rPr>
          <w:rFonts w:hAnsi="Times New Roman" w:cs="Times New Roman"/>
          <w:color w:val="000000"/>
          <w:sz w:val="24"/>
          <w:szCs w:val="24"/>
          <w:lang w:val="ru-RU"/>
        </w:rPr>
        <w:t>обеспечения руководящих функций.</w:t>
      </w:r>
    </w:p>
    <w:p w14:paraId="0B35364F">
      <w:pPr>
        <w:rPr>
          <w:rFonts w:hAnsi="Times New Roman" w:cs="Times New Roman"/>
          <w:color w:val="000000"/>
          <w:sz w:val="24"/>
          <w:szCs w:val="24"/>
          <w:lang w:val="ru-RU"/>
        </w:rPr>
      </w:pPr>
      <w:r>
        <w:rPr>
          <w:rFonts w:hAnsi="Times New Roman" w:cs="Times New Roman"/>
          <w:color w:val="000000"/>
          <w:sz w:val="24"/>
          <w:szCs w:val="24"/>
          <w:lang w:val="ru-RU"/>
        </w:rPr>
        <w:t>8.4. Инженерно-техническим, административно-хозяйственным, производственным, учебно-вспомогательным и иным (непедагогическим) работникам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13713750">
      <w:pPr>
        <w:rPr>
          <w:rFonts w:hAnsi="Times New Roman" w:cs="Times New Roman"/>
          <w:color w:val="000000"/>
          <w:sz w:val="24"/>
          <w:szCs w:val="24"/>
          <w:lang w:val="ru-RU"/>
        </w:rPr>
      </w:pPr>
      <w:r>
        <w:rPr>
          <w:rFonts w:hAnsi="Times New Roman" w:cs="Times New Roman"/>
          <w:color w:val="000000"/>
          <w:sz w:val="24"/>
          <w:szCs w:val="24"/>
          <w:lang w:val="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14:paraId="7963BDE4">
      <w:pPr>
        <w:rPr>
          <w:rFonts w:hAnsi="Times New Roman" w:cs="Times New Roman"/>
          <w:color w:val="000000"/>
          <w:sz w:val="24"/>
          <w:szCs w:val="24"/>
          <w:lang w:val="ru-RU"/>
        </w:rPr>
      </w:pPr>
      <w:r>
        <w:rPr>
          <w:rFonts w:hAnsi="Times New Roman" w:cs="Times New Roman"/>
          <w:color w:val="000000"/>
          <w:sz w:val="24"/>
          <w:szCs w:val="24"/>
          <w:lang w:val="ru-RU"/>
        </w:rPr>
        <w:t>8.6. Педагогическим работникам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Pr>
          <w:rFonts w:hAnsi="Times New Roman" w:cs="Times New Roman"/>
          <w:color w:val="000000"/>
          <w:sz w:val="24"/>
          <w:szCs w:val="24"/>
        </w:rPr>
        <w:t> </w:t>
      </w:r>
      <w:r>
        <w:rPr>
          <w:rFonts w:hAnsi="Times New Roman" w:cs="Times New Roman"/>
          <w:color w:val="000000"/>
          <w:sz w:val="24"/>
          <w:szCs w:val="24"/>
          <w:lang w:val="ru-RU"/>
        </w:rPr>
        <w:t>не более 36 часов в неделю.</w:t>
      </w:r>
    </w:p>
    <w:p w14:paraId="0278DF20">
      <w:pPr>
        <w:rPr>
          <w:rFonts w:hAnsi="Times New Roman" w:cs="Times New Roman"/>
          <w:color w:val="000000"/>
          <w:sz w:val="24"/>
          <w:szCs w:val="24"/>
          <w:lang w:val="ru-RU"/>
        </w:rPr>
      </w:pPr>
      <w:r>
        <w:rPr>
          <w:rFonts w:hAnsi="Times New Roman" w:cs="Times New Roman"/>
          <w:color w:val="000000"/>
          <w:sz w:val="24"/>
          <w:szCs w:val="24"/>
          <w:lang w:val="ru-RU"/>
        </w:rPr>
        <w:t>8.7. В зависимости от занимаемой должности в рабочее время педагогических работников</w:t>
      </w:r>
      <w:r>
        <w:rPr>
          <w:rFonts w:hAnsi="Times New Roman" w:cs="Times New Roman"/>
          <w:color w:val="000000"/>
          <w:sz w:val="24"/>
          <w:szCs w:val="24"/>
        </w:rPr>
        <w:t> </w:t>
      </w:r>
      <w:r>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72147583">
      <w:pPr>
        <w:rPr>
          <w:rFonts w:hAnsi="Times New Roman" w:cs="Times New Roman"/>
          <w:color w:val="000000"/>
          <w:sz w:val="24"/>
          <w:szCs w:val="24"/>
          <w:lang w:val="ru-RU"/>
        </w:rPr>
      </w:pPr>
      <w:r>
        <w:rPr>
          <w:rFonts w:hAnsi="Times New Roman" w:cs="Times New Roman"/>
          <w:color w:val="000000"/>
          <w:sz w:val="24"/>
          <w:szCs w:val="24"/>
          <w:lang w:val="ru-RU"/>
        </w:rPr>
        <w:t>8.8. Продолжительность рабочего времени (норма часов педагогической работы за ставку</w:t>
      </w:r>
      <w:r>
        <w:rPr>
          <w:rFonts w:hAnsi="Times New Roman" w:cs="Times New Roman"/>
          <w:color w:val="000000"/>
          <w:sz w:val="24"/>
          <w:szCs w:val="24"/>
        </w:rPr>
        <w:t> </w:t>
      </w:r>
      <w:r>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15ED06D9">
      <w:pPr>
        <w:rPr>
          <w:rFonts w:hAnsi="Times New Roman" w:cs="Times New Roman"/>
          <w:color w:val="000000"/>
          <w:sz w:val="24"/>
          <w:szCs w:val="24"/>
          <w:lang w:val="ru-RU"/>
        </w:rPr>
      </w:pPr>
      <w:r>
        <w:rPr>
          <w:rFonts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412C7EBC">
      <w:pPr>
        <w:rPr>
          <w:rFonts w:hAnsi="Times New Roman" w:cs="Times New Roman"/>
          <w:color w:val="000000"/>
          <w:sz w:val="24"/>
          <w:szCs w:val="24"/>
          <w:lang w:val="ru-RU"/>
        </w:rPr>
      </w:pPr>
      <w:r>
        <w:rPr>
          <w:rFonts w:hAnsi="Times New Roman" w:cs="Times New Roman"/>
          <w:color w:val="000000"/>
          <w:sz w:val="24"/>
          <w:szCs w:val="24"/>
          <w:lang w:val="ru-RU"/>
        </w:rPr>
        <w:t>8.10. Нормы часов педагогической работы за ставку заработной платы устанавливаются в</w:t>
      </w:r>
      <w:r>
        <w:rPr>
          <w:rFonts w:hAnsi="Times New Roman" w:cs="Times New Roman"/>
          <w:color w:val="000000"/>
          <w:sz w:val="24"/>
          <w:szCs w:val="24"/>
        </w:rPr>
        <w:t> </w:t>
      </w:r>
      <w:r>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14:paraId="6306CC36">
      <w:pPr>
        <w:rPr>
          <w:rFonts w:hAnsi="Times New Roman" w:cs="Times New Roman"/>
          <w:color w:val="000000"/>
          <w:sz w:val="24"/>
          <w:szCs w:val="24"/>
          <w:lang w:val="ru-RU"/>
        </w:rPr>
      </w:pPr>
      <w:r>
        <w:rPr>
          <w:rFonts w:hAnsi="Times New Roman" w:cs="Times New Roman"/>
          <w:color w:val="000000"/>
          <w:sz w:val="24"/>
          <w:szCs w:val="24"/>
          <w:lang w:val="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16D50C43">
      <w:pPr>
        <w:rPr>
          <w:rFonts w:hAnsi="Times New Roman" w:cs="Times New Roman"/>
          <w:color w:val="000000"/>
          <w:sz w:val="24"/>
          <w:szCs w:val="24"/>
          <w:lang w:val="ru-RU"/>
        </w:rPr>
      </w:pPr>
      <w:r>
        <w:rPr>
          <w:rFonts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45 минут.</w:t>
      </w:r>
    </w:p>
    <w:p w14:paraId="06441540">
      <w:pPr>
        <w:rPr>
          <w:rFonts w:hAnsi="Times New Roman" w:cs="Times New Roman"/>
          <w:color w:val="000000"/>
          <w:sz w:val="24"/>
          <w:szCs w:val="24"/>
          <w:lang w:val="ru-RU"/>
        </w:rPr>
      </w:pPr>
      <w:r>
        <w:rPr>
          <w:rFonts w:hAnsi="Times New Roman" w:cs="Times New Roman"/>
          <w:color w:val="000000"/>
          <w:sz w:val="24"/>
          <w:szCs w:val="24"/>
          <w:lang w:val="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с учетом соответствующих санитарно-эпидемиологических правил и нормативов.</w:t>
      </w:r>
    </w:p>
    <w:p w14:paraId="7CEFE07C">
      <w:pPr>
        <w:rPr>
          <w:rFonts w:hAnsi="Times New Roman" w:cs="Times New Roman"/>
          <w:color w:val="000000"/>
          <w:sz w:val="24"/>
          <w:szCs w:val="24"/>
          <w:lang w:val="ru-RU"/>
        </w:rPr>
      </w:pPr>
      <w:r>
        <w:rPr>
          <w:rFonts w:hAnsi="Times New Roman" w:cs="Times New Roman"/>
          <w:color w:val="000000"/>
          <w:sz w:val="24"/>
          <w:szCs w:val="24"/>
          <w:lang w:val="ru-RU"/>
        </w:rPr>
        <w:t>8.14. Выполнение учебной (преподавательской) нагрузки регулируется расписанием занятий.</w:t>
      </w:r>
    </w:p>
    <w:p w14:paraId="1983E3A5">
      <w:pPr>
        <w:rPr>
          <w:rFonts w:hAnsi="Times New Roman" w:cs="Times New Roman"/>
          <w:color w:val="000000"/>
          <w:sz w:val="24"/>
          <w:szCs w:val="24"/>
          <w:lang w:val="ru-RU"/>
        </w:rPr>
      </w:pPr>
      <w:r>
        <w:rPr>
          <w:rFonts w:hAnsi="Times New Roman" w:cs="Times New Roman"/>
          <w:color w:val="000000"/>
          <w:sz w:val="24"/>
          <w:szCs w:val="24"/>
          <w:lang w:val="ru-RU"/>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14:paraId="73C0E850">
      <w:pPr>
        <w:rPr>
          <w:rFonts w:hAnsi="Times New Roman" w:cs="Times New Roman"/>
          <w:color w:val="000000"/>
          <w:sz w:val="24"/>
          <w:szCs w:val="24"/>
          <w:lang w:val="ru-RU"/>
        </w:rPr>
      </w:pPr>
      <w:r>
        <w:rPr>
          <w:rFonts w:hAnsi="Times New Roman" w:cs="Times New Roman"/>
          <w:color w:val="000000"/>
          <w:sz w:val="24"/>
          <w:szCs w:val="24"/>
          <w:lang w:val="ru-RU"/>
        </w:rPr>
        <w:t>8.16. Объем учебной нагрузки педагогических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p>
    <w:p w14:paraId="4A9D27D1">
      <w:pPr>
        <w:rPr>
          <w:rFonts w:hAnsi="Times New Roman" w:cs="Times New Roman"/>
          <w:color w:val="000000"/>
          <w:sz w:val="24"/>
          <w:szCs w:val="24"/>
          <w:lang w:val="ru-RU"/>
        </w:rPr>
      </w:pPr>
      <w:r>
        <w:rPr>
          <w:rFonts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14:paraId="0A0D665A">
      <w:pPr>
        <w:rPr>
          <w:rFonts w:hAnsi="Times New Roman" w:cs="Times New Roman"/>
          <w:color w:val="000000"/>
          <w:sz w:val="24"/>
          <w:szCs w:val="24"/>
          <w:lang w:val="ru-RU"/>
        </w:rPr>
      </w:pPr>
      <w:r>
        <w:rPr>
          <w:rFonts w:hAnsi="Times New Roman" w:cs="Times New Roman"/>
          <w:color w:val="000000"/>
          <w:sz w:val="24"/>
          <w:szCs w:val="24"/>
          <w:lang w:val="ru-RU"/>
        </w:rPr>
        <w:t>8.18. Объем учебной нагрузки педагогических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установленный на начало учебного года, не может быть изменен в текущем учебном году по инициативе</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3F1C53FA">
      <w:pPr>
        <w:rPr>
          <w:rFonts w:hAnsi="Times New Roman" w:cs="Times New Roman"/>
          <w:color w:val="000000"/>
          <w:sz w:val="24"/>
          <w:szCs w:val="24"/>
          <w:lang w:val="ru-RU"/>
        </w:rPr>
      </w:pPr>
      <w:r>
        <w:rPr>
          <w:rFonts w:hAnsi="Times New Roman" w:cs="Times New Roman"/>
          <w:color w:val="000000"/>
          <w:sz w:val="24"/>
          <w:szCs w:val="24"/>
          <w:lang w:val="ru-RU"/>
        </w:rPr>
        <w:t>8.19. Объем учебной нагрузки педагогических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установленный в текущем учебном году, не может быть изменен по инициативе</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3CCE6A06">
      <w:pPr>
        <w:rPr>
          <w:rFonts w:hAnsi="Times New Roman" w:cs="Times New Roman"/>
          <w:color w:val="000000"/>
          <w:sz w:val="24"/>
          <w:szCs w:val="24"/>
          <w:lang w:val="ru-RU"/>
        </w:rPr>
      </w:pPr>
      <w:r>
        <w:rPr>
          <w:rFonts w:hAnsi="Times New Roman" w:cs="Times New Roman"/>
          <w:color w:val="000000"/>
          <w:sz w:val="24"/>
          <w:szCs w:val="24"/>
          <w:lang w:val="ru-RU"/>
        </w:rPr>
        <w:t>8.20. Об изменениях объема учебной нагрузки (увеличении или снижении), а также о причинах,</w:t>
      </w:r>
      <w:r>
        <w:rPr>
          <w:rFonts w:hAnsi="Times New Roman" w:cs="Times New Roman"/>
          <w:color w:val="000000"/>
          <w:sz w:val="24"/>
          <w:szCs w:val="24"/>
        </w:rPr>
        <w:t> </w:t>
      </w:r>
      <w:r>
        <w:rPr>
          <w:rFonts w:hAnsi="Times New Roman" w:cs="Times New Roman"/>
          <w:color w:val="000000"/>
          <w:sz w:val="24"/>
          <w:szCs w:val="24"/>
          <w:lang w:val="ru-RU"/>
        </w:rPr>
        <w:t>вызвавших необходимость таких изменений, образовательная организация уведомляет педагогических работников в</w:t>
      </w:r>
      <w:r>
        <w:rPr>
          <w:rFonts w:hAnsi="Times New Roman" w:cs="Times New Roman"/>
          <w:color w:val="000000"/>
          <w:sz w:val="24"/>
          <w:szCs w:val="24"/>
        </w:rPr>
        <w:t> </w:t>
      </w:r>
      <w:r>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55C6379A">
      <w:pPr>
        <w:rPr>
          <w:rFonts w:hAnsi="Times New Roman" w:cs="Times New Roman"/>
          <w:color w:val="000000"/>
          <w:sz w:val="24"/>
          <w:szCs w:val="24"/>
          <w:lang w:val="ru-RU"/>
        </w:rPr>
      </w:pPr>
      <w:r>
        <w:rPr>
          <w:rFonts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p>
    <w:p w14:paraId="304FFD77">
      <w:pPr>
        <w:rPr>
          <w:rFonts w:hAnsi="Times New Roman" w:cs="Times New Roman"/>
          <w:color w:val="000000"/>
          <w:sz w:val="24"/>
          <w:szCs w:val="24"/>
          <w:lang w:val="ru-RU"/>
        </w:rPr>
      </w:pPr>
      <w:r>
        <w:rPr>
          <w:rFonts w:hAnsi="Times New Roman" w:cs="Times New Roman"/>
          <w:color w:val="000000"/>
          <w:sz w:val="24"/>
          <w:szCs w:val="24"/>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14:paraId="07BB9500">
      <w:pPr>
        <w:rPr>
          <w:rFonts w:hAnsi="Times New Roman" w:cs="Times New Roman"/>
          <w:color w:val="000000"/>
          <w:sz w:val="24"/>
          <w:szCs w:val="24"/>
          <w:lang w:val="ru-RU"/>
        </w:rPr>
      </w:pPr>
      <w:r>
        <w:rPr>
          <w:rFonts w:hAnsi="Times New Roman" w:cs="Times New Roman"/>
          <w:color w:val="000000"/>
          <w:sz w:val="24"/>
          <w:szCs w:val="24"/>
          <w:lang w:val="ru-RU"/>
        </w:rPr>
        <w:t>8.22.</w:t>
      </w:r>
      <w:r>
        <w:rPr>
          <w:rFonts w:hAnsi="Times New Roman" w:cs="Times New Roman"/>
          <w:color w:val="000000"/>
          <w:sz w:val="24"/>
          <w:szCs w:val="24"/>
        </w:rPr>
        <w:t> </w:t>
      </w:r>
      <w:r>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Pr>
          <w:rFonts w:hAnsi="Times New Roman" w:cs="Times New Roman"/>
          <w:color w:val="000000"/>
          <w:sz w:val="24"/>
          <w:szCs w:val="24"/>
        </w:rPr>
        <w:t> </w:t>
      </w:r>
      <w:r>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Pr>
          <w:rFonts w:hAnsi="Times New Roman" w:cs="Times New Roman"/>
          <w:color w:val="000000"/>
          <w:sz w:val="24"/>
          <w:szCs w:val="24"/>
        </w:rPr>
        <w:t> </w:t>
      </w:r>
      <w:r>
        <w:rPr>
          <w:rFonts w:hAnsi="Times New Roman" w:cs="Times New Roman"/>
          <w:color w:val="000000"/>
          <w:sz w:val="24"/>
          <w:szCs w:val="24"/>
          <w:lang w:val="ru-RU"/>
        </w:rPr>
        <w:t>гарантируется выплата ставки заработной платы в полном размере при условии догрузки до</w:t>
      </w:r>
      <w:r>
        <w:rPr>
          <w:rFonts w:hAnsi="Times New Roman" w:cs="Times New Roman"/>
          <w:color w:val="000000"/>
          <w:sz w:val="24"/>
          <w:szCs w:val="24"/>
        </w:rPr>
        <w:t> </w:t>
      </w:r>
      <w:r>
        <w:rPr>
          <w:rFonts w:hAnsi="Times New Roman" w:cs="Times New Roman"/>
          <w:color w:val="000000"/>
          <w:sz w:val="24"/>
          <w:szCs w:val="24"/>
          <w:lang w:val="ru-RU"/>
        </w:rPr>
        <w:t>установленной нормы часов другой педагогической работой.</w:t>
      </w:r>
    </w:p>
    <w:p w14:paraId="424FE183">
      <w:pPr>
        <w:rPr>
          <w:rFonts w:hAnsi="Times New Roman" w:cs="Times New Roman"/>
          <w:color w:val="000000"/>
          <w:sz w:val="24"/>
          <w:szCs w:val="24"/>
          <w:lang w:val="ru-RU"/>
        </w:rPr>
      </w:pPr>
      <w:r>
        <w:rPr>
          <w:rFonts w:hAnsi="Times New Roman" w:cs="Times New Roman"/>
          <w:color w:val="000000"/>
          <w:sz w:val="24"/>
          <w:szCs w:val="24"/>
          <w:lang w:val="ru-RU"/>
        </w:rPr>
        <w:t>8.23. При возложении на педагогических работников образовательной организации, для которых образовательная организация</w:t>
      </w:r>
      <w:r>
        <w:rPr>
          <w:rFonts w:hAnsi="Times New Roman" w:cs="Times New Roman"/>
          <w:color w:val="000000"/>
          <w:sz w:val="24"/>
          <w:szCs w:val="24"/>
        </w:rPr>
        <w:t> </w:t>
      </w:r>
      <w:r>
        <w:rPr>
          <w:rFonts w:hAnsi="Times New Roman" w:cs="Times New Roman"/>
          <w:color w:val="000000"/>
          <w:sz w:val="24"/>
          <w:szCs w:val="24"/>
          <w:lang w:val="ru-RU"/>
        </w:rPr>
        <w:t>является основным местом работы,</w:t>
      </w:r>
      <w:r>
        <w:rPr>
          <w:rFonts w:hAnsi="Times New Roman" w:cs="Times New Roman"/>
          <w:color w:val="000000"/>
          <w:sz w:val="24"/>
          <w:szCs w:val="24"/>
        </w:rPr>
        <w:t> </w:t>
      </w:r>
      <w:r>
        <w:rPr>
          <w:rFonts w:hAnsi="Times New Roman" w:cs="Times New Roman"/>
          <w:color w:val="000000"/>
          <w:sz w:val="24"/>
          <w:szCs w:val="24"/>
          <w:lang w:val="ru-RU"/>
        </w:rPr>
        <w:t>обязанностей по обучению на дому детей, которые по состоянию здоровья не могут посещать образовательную</w:t>
      </w:r>
      <w:r>
        <w:rPr>
          <w:rFonts w:hAnsi="Times New Roman" w:cs="Times New Roman"/>
          <w:color w:val="000000"/>
          <w:sz w:val="24"/>
          <w:szCs w:val="24"/>
        </w:rPr>
        <w:t> </w:t>
      </w:r>
      <w:r>
        <w:rPr>
          <w:rFonts w:hAnsi="Times New Roman" w:cs="Times New Roman"/>
          <w:color w:val="000000"/>
          <w:sz w:val="24"/>
          <w:szCs w:val="24"/>
          <w:lang w:val="ru-RU"/>
        </w:rPr>
        <w:t>организацию,</w:t>
      </w:r>
      <w:r>
        <w:rPr>
          <w:rFonts w:hAnsi="Times New Roman" w:cs="Times New Roman"/>
          <w:color w:val="000000"/>
          <w:sz w:val="24"/>
          <w:szCs w:val="24"/>
        </w:rPr>
        <w:t> </w:t>
      </w:r>
      <w:r>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14:paraId="0D8B477E">
      <w:pPr>
        <w:rPr>
          <w:rFonts w:hAnsi="Times New Roman" w:cs="Times New Roman"/>
          <w:color w:val="000000"/>
          <w:sz w:val="24"/>
          <w:szCs w:val="24"/>
          <w:lang w:val="ru-RU"/>
        </w:rPr>
      </w:pPr>
      <w:r>
        <w:rPr>
          <w:rFonts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33426BA4">
      <w:pPr>
        <w:rPr>
          <w:rFonts w:hAnsi="Times New Roman" w:cs="Times New Roman"/>
          <w:color w:val="000000"/>
          <w:sz w:val="24"/>
          <w:szCs w:val="24"/>
          <w:lang w:val="ru-RU"/>
        </w:rPr>
      </w:pPr>
      <w:r>
        <w:rPr>
          <w:rFonts w:hAnsi="Times New Roman" w:cs="Times New Roman"/>
          <w:color w:val="000000"/>
          <w:sz w:val="24"/>
          <w:szCs w:val="24"/>
          <w:lang w:val="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16283544">
      <w:pPr>
        <w:rPr>
          <w:rFonts w:hAnsi="Times New Roman" w:cs="Times New Roman"/>
          <w:color w:val="000000"/>
          <w:sz w:val="24"/>
          <w:szCs w:val="24"/>
          <w:lang w:val="ru-RU"/>
        </w:rPr>
      </w:pPr>
      <w:r>
        <w:rPr>
          <w:rFonts w:hAnsi="Times New Roman" w:cs="Times New Roman"/>
          <w:color w:val="000000"/>
          <w:sz w:val="24"/>
          <w:szCs w:val="24"/>
          <w:lang w:val="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14:paraId="1F903E82">
      <w:pPr>
        <w:rPr>
          <w:rFonts w:hAnsi="Times New Roman" w:cs="Times New Roman"/>
          <w:color w:val="000000"/>
          <w:sz w:val="24"/>
          <w:szCs w:val="24"/>
          <w:lang w:val="ru-RU"/>
        </w:rPr>
      </w:pPr>
      <w:r>
        <w:rPr>
          <w:rFonts w:hAnsi="Times New Roman" w:cs="Times New Roman"/>
          <w:color w:val="000000"/>
          <w:sz w:val="24"/>
          <w:szCs w:val="24"/>
          <w:lang w:val="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14:paraId="7BBABBAB">
      <w:pPr>
        <w:rPr>
          <w:rFonts w:hAnsi="Times New Roman" w:cs="Times New Roman"/>
          <w:color w:val="000000"/>
          <w:sz w:val="24"/>
          <w:szCs w:val="24"/>
          <w:lang w:val="ru-RU"/>
        </w:rPr>
      </w:pPr>
      <w:r>
        <w:rPr>
          <w:rFonts w:hAnsi="Times New Roman" w:cs="Times New Roman"/>
          <w:color w:val="000000"/>
          <w:sz w:val="24"/>
          <w:szCs w:val="24"/>
          <w:lang w:val="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14:paraId="45BE8309">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самостоятельно педагогическим работником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14:paraId="38B5CA1C">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 порядке, устанавливаемом настоящими Правилами, – ведение журнала и дневников</w:t>
      </w:r>
      <w:r>
        <w:rPr>
          <w:rFonts w:hAnsi="Times New Roman" w:cs="Times New Roman"/>
          <w:color w:val="000000"/>
          <w:sz w:val="24"/>
          <w:szCs w:val="24"/>
        </w:rPr>
        <w:t> </w:t>
      </w:r>
      <w:r>
        <w:rPr>
          <w:rFonts w:hAnsi="Times New Roman" w:cs="Times New Roman"/>
          <w:color w:val="000000"/>
          <w:sz w:val="24"/>
          <w:szCs w:val="24"/>
          <w:lang w:val="ru-RU"/>
        </w:rPr>
        <w:t>обучающихся в электронной (либо в бумажной) форме;</w:t>
      </w:r>
    </w:p>
    <w:p w14:paraId="311765D8">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настоящими Правилами – организация и проведение методической, диагностической и</w:t>
      </w:r>
      <w:r>
        <w:rPr>
          <w:rFonts w:hAnsi="Times New Roman" w:cs="Times New Roman"/>
          <w:color w:val="000000"/>
          <w:sz w:val="24"/>
          <w:szCs w:val="24"/>
        </w:rPr>
        <w:t> </w:t>
      </w:r>
      <w:r>
        <w:rPr>
          <w:rFonts w:hAnsi="Times New Roman" w:cs="Times New Roman"/>
          <w:color w:val="000000"/>
          <w:sz w:val="24"/>
          <w:szCs w:val="24"/>
          <w:lang w:val="ru-RU"/>
        </w:rPr>
        <w:t>консультативной помощи родителям (законным представителям) обучающихся;</w:t>
      </w:r>
    </w:p>
    <w:p w14:paraId="69AAE8DB">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планами и графиками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5CB40E25">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графиками, планами, расписаниями, утверждаемыми локальными актами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028F9390">
      <w:pPr>
        <w:numPr>
          <w:ilvl w:val="0"/>
          <w:numId w:val="11"/>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hAnsi="Times New Roman" w:cs="Times New Roman"/>
          <w:color w:val="000000"/>
          <w:sz w:val="24"/>
          <w:szCs w:val="24"/>
        </w:rPr>
        <w:t> </w:t>
      </w:r>
      <w:r>
        <w:rPr>
          <w:rFonts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14:paraId="591CA0ED">
      <w:pPr>
        <w:numPr>
          <w:ilvl w:val="0"/>
          <w:numId w:val="11"/>
        </w:numPr>
        <w:ind w:left="780" w:right="180"/>
        <w:rPr>
          <w:rFonts w:hAnsi="Times New Roman" w:cs="Times New Roman"/>
          <w:color w:val="000000"/>
          <w:sz w:val="24"/>
          <w:szCs w:val="24"/>
          <w:lang w:val="ru-RU"/>
        </w:rPr>
      </w:pPr>
      <w:r>
        <w:rPr>
          <w:rFonts w:hAnsi="Times New Roman" w:cs="Times New Roman"/>
          <w:color w:val="000000"/>
          <w:sz w:val="24"/>
          <w:szCs w:val="24"/>
          <w:lang w:val="ru-RU"/>
        </w:rPr>
        <w:t>локальными актами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 периодические кратковременные дежурства 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3A5684FC">
      <w:pPr>
        <w:rPr>
          <w:rFonts w:hAnsi="Times New Roman" w:cs="Times New Roman"/>
          <w:color w:val="000000"/>
          <w:sz w:val="24"/>
          <w:szCs w:val="24"/>
          <w:lang w:val="ru-RU"/>
        </w:rPr>
      </w:pPr>
      <w:r>
        <w:rPr>
          <w:rFonts w:hAnsi="Times New Roman" w:cs="Times New Roman"/>
          <w:color w:val="000000"/>
          <w:sz w:val="24"/>
          <w:szCs w:val="24"/>
          <w:lang w:val="ru-RU"/>
        </w:rPr>
        <w:t xml:space="preserve">8.29. При составлении графика дежурств </w:t>
      </w:r>
      <w:r>
        <w:rPr>
          <w:rFonts w:hAnsi="Times New Roman" w:cs="Times New Roman"/>
          <w:color w:val="000000"/>
          <w:sz w:val="24"/>
          <w:szCs w:val="24"/>
        </w:rPr>
        <w:t> </w:t>
      </w:r>
      <w:r>
        <w:rPr>
          <w:rFonts w:hAnsi="Times New Roman" w:cs="Times New Roman"/>
          <w:color w:val="000000"/>
          <w:sz w:val="24"/>
          <w:szCs w:val="24"/>
          <w:lang w:val="ru-RU"/>
        </w:rPr>
        <w:t>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14:paraId="24387CB5">
      <w:pPr>
        <w:rPr>
          <w:rFonts w:hAnsi="Times New Roman" w:cs="Times New Roman"/>
          <w:color w:val="000000"/>
          <w:sz w:val="24"/>
          <w:szCs w:val="24"/>
          <w:lang w:val="ru-RU"/>
        </w:rPr>
      </w:pPr>
      <w:r>
        <w:rPr>
          <w:rFonts w:hAnsi="Times New Roman" w:cs="Times New Roman"/>
          <w:color w:val="000000"/>
          <w:sz w:val="24"/>
          <w:szCs w:val="24"/>
          <w:lang w:val="ru-RU"/>
        </w:rPr>
        <w:t>8.30. В дни недели (периоды времени, в течение которых функционирует образовательная организация), свободные для</w:t>
      </w:r>
      <w:r>
        <w:rPr>
          <w:rFonts w:hAnsi="Times New Roman" w:cs="Times New Roman"/>
          <w:color w:val="000000"/>
          <w:sz w:val="24"/>
          <w:szCs w:val="24"/>
        </w:rPr>
        <w:t> </w:t>
      </w:r>
      <w:r>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Pr>
          <w:rFonts w:hAnsi="Times New Roman" w:cs="Times New Roman"/>
          <w:color w:val="000000"/>
          <w:sz w:val="24"/>
          <w:szCs w:val="24"/>
          <w:lang w:val="ru-RU"/>
        </w:rPr>
        <w:t>требуется.</w:t>
      </w:r>
    </w:p>
    <w:p w14:paraId="2614F855">
      <w:pPr>
        <w:rPr>
          <w:rFonts w:hAnsi="Times New Roman" w:cs="Times New Roman"/>
          <w:color w:val="000000"/>
          <w:sz w:val="24"/>
          <w:szCs w:val="24"/>
          <w:lang w:val="ru-RU"/>
        </w:rPr>
      </w:pPr>
      <w:r>
        <w:rPr>
          <w:rFonts w:hAnsi="Times New Roman" w:cs="Times New Roman"/>
          <w:color w:val="000000"/>
          <w:sz w:val="24"/>
          <w:szCs w:val="24"/>
          <w:lang w:val="ru-RU"/>
        </w:rPr>
        <w:t>8.31. При наличии возможности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0D87A0C9">
      <w:pPr>
        <w:rPr>
          <w:rFonts w:hAnsi="Times New Roman" w:cs="Times New Roman"/>
          <w:color w:val="000000"/>
          <w:sz w:val="24"/>
          <w:szCs w:val="24"/>
          <w:lang w:val="ru-RU"/>
        </w:rPr>
      </w:pPr>
      <w:r>
        <w:rPr>
          <w:rFonts w:hAnsi="Times New Roman" w:cs="Times New Roman"/>
          <w:color w:val="000000"/>
          <w:sz w:val="24"/>
          <w:szCs w:val="24"/>
          <w:lang w:val="ru-RU"/>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14:paraId="272FF292">
      <w:pPr>
        <w:rPr>
          <w:rFonts w:hAnsi="Times New Roman" w:cs="Times New Roman"/>
          <w:color w:val="000000"/>
          <w:sz w:val="24"/>
          <w:szCs w:val="24"/>
          <w:lang w:val="ru-RU"/>
        </w:rPr>
      </w:pPr>
      <w:r>
        <w:rPr>
          <w:rFonts w:hAnsi="Times New Roman" w:cs="Times New Roman"/>
          <w:color w:val="000000"/>
          <w:sz w:val="24"/>
          <w:szCs w:val="24"/>
          <w:lang w:val="ru-RU"/>
        </w:rPr>
        <w:t>8.33. Образовательная</w:t>
      </w:r>
      <w:r>
        <w:rPr>
          <w:rFonts w:hAnsi="Times New Roman" w:cs="Times New Roman"/>
          <w:color w:val="000000"/>
          <w:sz w:val="24"/>
          <w:szCs w:val="24"/>
        </w:rPr>
        <w:t> </w:t>
      </w:r>
      <w:r>
        <w:rPr>
          <w:rFonts w:hAnsi="Times New Roman" w:cs="Times New Roman"/>
          <w:color w:val="000000"/>
          <w:sz w:val="24"/>
          <w:szCs w:val="24"/>
          <w:lang w:val="ru-RU"/>
        </w:rPr>
        <w:t>организация при составлении графиков работы педагогических и иных работников исключает</w:t>
      </w:r>
      <w:r>
        <w:rPr>
          <w:rFonts w:hAnsi="Times New Roman" w:cs="Times New Roman"/>
          <w:color w:val="000000"/>
          <w:sz w:val="24"/>
          <w:szCs w:val="24"/>
        </w:rPr>
        <w:t> </w:t>
      </w:r>
      <w:r>
        <w:rPr>
          <w:rFonts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14:paraId="7579A3AD">
      <w:pPr>
        <w:rPr>
          <w:rFonts w:hAnsi="Times New Roman" w:cs="Times New Roman"/>
          <w:color w:val="000000"/>
          <w:sz w:val="24"/>
          <w:szCs w:val="24"/>
          <w:lang w:val="ru-RU"/>
        </w:rPr>
      </w:pPr>
      <w:r>
        <w:rPr>
          <w:rFonts w:hAnsi="Times New Roman" w:cs="Times New Roman"/>
          <w:color w:val="000000"/>
          <w:sz w:val="24"/>
          <w:szCs w:val="24"/>
          <w:lang w:val="ru-RU"/>
        </w:rPr>
        <w:t>8.34. При составлении расписаний занятий образовательная организация исключает нерациональные затраты времени</w:t>
      </w:r>
      <w:r>
        <w:rPr>
          <w:rFonts w:hAnsi="Times New Roman" w:cs="Times New Roman"/>
          <w:color w:val="000000"/>
          <w:sz w:val="24"/>
          <w:szCs w:val="24"/>
        </w:rPr>
        <w:t> </w:t>
      </w:r>
      <w:r>
        <w:rPr>
          <w:rFonts w:hAnsi="Times New Roman" w:cs="Times New Roman"/>
          <w:color w:val="000000"/>
          <w:sz w:val="24"/>
          <w:szCs w:val="24"/>
          <w:lang w:val="ru-RU"/>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14:paraId="56891F7A">
      <w:pPr>
        <w:rPr>
          <w:rFonts w:hAnsi="Times New Roman" w:cs="Times New Roman"/>
          <w:color w:val="000000"/>
          <w:sz w:val="24"/>
          <w:szCs w:val="24"/>
          <w:lang w:val="ru-RU"/>
        </w:rPr>
      </w:pPr>
      <w:r>
        <w:rPr>
          <w:rFonts w:hAnsi="Times New Roman" w:cs="Times New Roman"/>
          <w:color w:val="000000"/>
          <w:sz w:val="24"/>
          <w:szCs w:val="24"/>
          <w:lang w:val="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6589806E">
      <w:pPr>
        <w:rPr>
          <w:rFonts w:hAnsi="Times New Roman" w:cs="Times New Roman"/>
          <w:color w:val="000000"/>
          <w:sz w:val="24"/>
          <w:szCs w:val="24"/>
          <w:lang w:val="ru-RU"/>
        </w:rPr>
      </w:pPr>
      <w:r>
        <w:rPr>
          <w:rFonts w:hAnsi="Times New Roman" w:cs="Times New Roman"/>
          <w:color w:val="000000"/>
          <w:sz w:val="24"/>
          <w:szCs w:val="24"/>
          <w:lang w:val="ru-RU"/>
        </w:rPr>
        <w:t>8.36. Рабочий день учителя начинается за 10 минут до начала его уроков. Урок начинается со</w:t>
      </w:r>
      <w:r>
        <w:rPr>
          <w:rFonts w:hAnsi="Times New Roman" w:cs="Times New Roman"/>
          <w:color w:val="000000"/>
          <w:sz w:val="24"/>
          <w:szCs w:val="24"/>
        </w:rPr>
        <w:t> </w:t>
      </w:r>
      <w:r>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Pr>
          <w:rFonts w:hAnsi="Times New Roman" w:cs="Times New Roman"/>
          <w:color w:val="000000"/>
          <w:sz w:val="24"/>
          <w:szCs w:val="24"/>
          <w:lang w:val="ru-RU"/>
        </w:rPr>
        <w:t>установленных приказом директора образовательной организации .</w:t>
      </w:r>
    </w:p>
    <w:p w14:paraId="6710F87D">
      <w:pPr>
        <w:rPr>
          <w:rFonts w:hAnsi="Times New Roman" w:cs="Times New Roman"/>
          <w:color w:val="000000"/>
          <w:sz w:val="24"/>
          <w:szCs w:val="24"/>
          <w:lang w:val="ru-RU"/>
        </w:rPr>
      </w:pPr>
      <w:r>
        <w:rPr>
          <w:rFonts w:hAnsi="Times New Roman" w:cs="Times New Roman"/>
          <w:color w:val="000000"/>
          <w:sz w:val="24"/>
          <w:szCs w:val="24"/>
          <w:lang w:val="ru-RU"/>
        </w:rPr>
        <w:t>8.37. Вход в класс (группу)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Pr>
          <w:rFonts w:hAnsi="Times New Roman" w:cs="Times New Roman"/>
          <w:color w:val="000000"/>
          <w:sz w:val="24"/>
          <w:szCs w:val="24"/>
          <w:lang w:val="ru-RU"/>
        </w:rPr>
        <w:t>его заместителям в целях контроля.</w:t>
      </w:r>
    </w:p>
    <w:p w14:paraId="1119CF45">
      <w:pPr>
        <w:rPr>
          <w:rFonts w:hAnsi="Times New Roman" w:cs="Times New Roman"/>
          <w:color w:val="000000"/>
          <w:sz w:val="24"/>
          <w:szCs w:val="24"/>
          <w:lang w:val="ru-RU"/>
        </w:rPr>
      </w:pPr>
      <w:r>
        <w:rPr>
          <w:rFonts w:hAnsi="Times New Roman" w:cs="Times New Roman"/>
          <w:color w:val="000000"/>
          <w:sz w:val="24"/>
          <w:szCs w:val="24"/>
          <w:lang w:val="ru-RU"/>
        </w:rPr>
        <w:t>8.38. Наступление каникул для обучающихся, в том числе обучающихся на дому, не является</w:t>
      </w:r>
      <w:r>
        <w:rPr>
          <w:rFonts w:hAnsi="Times New Roman" w:cs="Times New Roman"/>
          <w:color w:val="000000"/>
          <w:sz w:val="24"/>
          <w:szCs w:val="24"/>
        </w:rPr>
        <w:t> </w:t>
      </w:r>
      <w:r>
        <w:rPr>
          <w:rFonts w:hAnsi="Times New Roman" w:cs="Times New Roman"/>
          <w:color w:val="000000"/>
          <w:sz w:val="24"/>
          <w:szCs w:val="24"/>
          <w:lang w:val="ru-RU"/>
        </w:rPr>
        <w:t>основанием для уменьшения учителям учебной нагрузки и заработной платы, в том числе в</w:t>
      </w:r>
      <w:r>
        <w:rPr>
          <w:rFonts w:hAnsi="Times New Roman" w:cs="Times New Roman"/>
          <w:color w:val="000000"/>
          <w:sz w:val="24"/>
          <w:szCs w:val="24"/>
        </w:rPr>
        <w:t> </w:t>
      </w:r>
      <w:r>
        <w:rPr>
          <w:rFonts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14:paraId="26314736">
      <w:pPr>
        <w:rPr>
          <w:rFonts w:hAnsi="Times New Roman" w:cs="Times New Roman"/>
          <w:color w:val="000000"/>
          <w:sz w:val="24"/>
          <w:szCs w:val="24"/>
          <w:lang w:val="ru-RU"/>
        </w:rPr>
      </w:pPr>
      <w:r>
        <w:rPr>
          <w:rFonts w:hAnsi="Times New Roman" w:cs="Times New Roman"/>
          <w:color w:val="000000"/>
          <w:sz w:val="24"/>
          <w:szCs w:val="24"/>
          <w:lang w:val="ru-RU"/>
        </w:rPr>
        <w:t>8.39. Периоды каникулярного времени, установленные для обучающихся</w:t>
      </w:r>
      <w:r>
        <w:rPr>
          <w:rFonts w:hAnsi="Times New Roman" w:cs="Times New Roman"/>
          <w:color w:val="000000"/>
          <w:sz w:val="24"/>
          <w:szCs w:val="24"/>
        </w:rPr>
        <w:t> </w:t>
      </w:r>
      <w:r>
        <w:rPr>
          <w:rFonts w:hAnsi="Times New Roman" w:cs="Times New Roman"/>
          <w:color w:val="000000"/>
          <w:sz w:val="24"/>
          <w:szCs w:val="24"/>
          <w:lang w:val="ru-RU"/>
        </w:rPr>
        <w:t xml:space="preserve"> образовательной</w:t>
      </w:r>
      <w:r>
        <w:rPr>
          <w:rFonts w:hAnsi="Times New Roman" w:cs="Times New Roman"/>
          <w:color w:val="000000"/>
          <w:sz w:val="24"/>
          <w:szCs w:val="24"/>
        </w:rPr>
        <w:t> </w:t>
      </w:r>
      <w:r>
        <w:rPr>
          <w:rFonts w:hAnsi="Times New Roman" w:cs="Times New Roman"/>
          <w:color w:val="000000"/>
          <w:sz w:val="24"/>
          <w:szCs w:val="24"/>
          <w:lang w:val="ru-RU"/>
        </w:rPr>
        <w:t>организации и</w:t>
      </w:r>
      <w:r>
        <w:rPr>
          <w:rFonts w:hAnsi="Times New Roman" w:cs="Times New Roman"/>
          <w:color w:val="000000"/>
          <w:sz w:val="24"/>
          <w:szCs w:val="24"/>
        </w:rPr>
        <w:t> </w:t>
      </w:r>
      <w:r>
        <w:rPr>
          <w:rFonts w:hAnsi="Times New Roman" w:cs="Times New Roman"/>
          <w:color w:val="000000"/>
          <w:sz w:val="24"/>
          <w:szCs w:val="24"/>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14:paraId="4B859E7C">
      <w:pPr>
        <w:rPr>
          <w:rFonts w:hAnsi="Times New Roman" w:cs="Times New Roman"/>
          <w:color w:val="000000"/>
          <w:sz w:val="24"/>
          <w:szCs w:val="24"/>
          <w:lang w:val="ru-RU"/>
        </w:rPr>
      </w:pPr>
      <w:r>
        <w:rPr>
          <w:rFonts w:hAnsi="Times New Roman" w:cs="Times New Roman"/>
          <w:color w:val="000000"/>
          <w:sz w:val="24"/>
          <w:szCs w:val="24"/>
          <w:lang w:val="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14:paraId="601DD9E8">
      <w:pPr>
        <w:rPr>
          <w:rFonts w:hAnsi="Times New Roman" w:cs="Times New Roman"/>
          <w:color w:val="000000"/>
          <w:sz w:val="24"/>
          <w:szCs w:val="24"/>
          <w:lang w:val="ru-RU"/>
        </w:rPr>
      </w:pPr>
      <w:r>
        <w:rPr>
          <w:rFonts w:hAnsi="Times New Roman" w:cs="Times New Roman"/>
          <w:color w:val="000000"/>
          <w:sz w:val="24"/>
          <w:szCs w:val="24"/>
          <w:lang w:val="ru-RU"/>
        </w:rPr>
        <w:t>8.41. Режим рабочего времени учителей, осуществляющих обучение детей на дому в</w:t>
      </w:r>
      <w:r>
        <w:rPr>
          <w:lang w:val="ru-RU"/>
        </w:rPr>
        <w:br w:type="textWrapping"/>
      </w:r>
      <w:r>
        <w:rPr>
          <w:rFonts w:hAnsi="Times New Roman" w:cs="Times New Roman"/>
          <w:color w:val="000000"/>
          <w:sz w:val="24"/>
          <w:szCs w:val="24"/>
          <w:lang w:val="ru-RU"/>
        </w:rPr>
        <w:t>соответствии с медицинским заключением, в каникулярное время определяется с учетом</w:t>
      </w:r>
      <w:r>
        <w:rPr>
          <w:rFonts w:hAnsi="Times New Roman" w:cs="Times New Roman"/>
          <w:color w:val="000000"/>
          <w:sz w:val="24"/>
          <w:szCs w:val="24"/>
        </w:rPr>
        <w:t> </w:t>
      </w:r>
      <w:r>
        <w:rPr>
          <w:rFonts w:hAnsi="Times New Roman" w:cs="Times New Roman"/>
          <w:color w:val="000000"/>
          <w:sz w:val="24"/>
          <w:szCs w:val="24"/>
          <w:lang w:val="ru-RU"/>
        </w:rPr>
        <w:t>количества часов указанного обучения таких детей, установленного им до начала каникул.</w:t>
      </w:r>
    </w:p>
    <w:p w14:paraId="743D7178">
      <w:pPr>
        <w:rPr>
          <w:rFonts w:hAnsi="Times New Roman" w:cs="Times New Roman"/>
          <w:color w:val="000000"/>
          <w:sz w:val="24"/>
          <w:szCs w:val="24"/>
          <w:lang w:val="ru-RU"/>
        </w:rPr>
      </w:pPr>
      <w:r>
        <w:rPr>
          <w:rFonts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743700C7">
      <w:pPr>
        <w:rPr>
          <w:rFonts w:hAnsi="Times New Roman" w:cs="Times New Roman"/>
          <w:color w:val="000000"/>
          <w:sz w:val="24"/>
          <w:szCs w:val="24"/>
          <w:lang w:val="ru-RU"/>
        </w:rPr>
      </w:pPr>
      <w:r>
        <w:rPr>
          <w:rFonts w:hAnsi="Times New Roman" w:cs="Times New Roman"/>
          <w:color w:val="000000"/>
          <w:sz w:val="24"/>
          <w:szCs w:val="24"/>
          <w:lang w:val="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7D25B99E">
      <w:pPr>
        <w:rPr>
          <w:rFonts w:hAnsi="Times New Roman" w:cs="Times New Roman"/>
          <w:color w:val="000000"/>
          <w:sz w:val="24"/>
          <w:szCs w:val="24"/>
          <w:lang w:val="ru-RU"/>
        </w:rPr>
      </w:pPr>
      <w:r>
        <w:rPr>
          <w:rFonts w:hAnsi="Times New Roman" w:cs="Times New Roman"/>
          <w:color w:val="000000"/>
          <w:sz w:val="24"/>
          <w:szCs w:val="24"/>
          <w:lang w:val="ru-RU"/>
        </w:rPr>
        <w:t>8.44. Работники из числа учебно-вспомогательного и обслуживающего персонала</w:t>
      </w:r>
      <w:r>
        <w:rPr>
          <w:rFonts w:hAnsi="Times New Roman" w:cs="Times New Roman"/>
          <w:color w:val="000000"/>
          <w:sz w:val="24"/>
          <w:szCs w:val="24"/>
        </w:rPr>
        <w:t> </w:t>
      </w:r>
      <w:r>
        <w:rPr>
          <w:rFonts w:hAnsi="Times New Roman" w:cs="Times New Roman"/>
          <w:color w:val="000000"/>
          <w:sz w:val="24"/>
          <w:szCs w:val="24"/>
          <w:lang w:val="ru-RU"/>
        </w:rPr>
        <w:t xml:space="preserve">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14:paraId="2B4ECED2">
      <w:pPr>
        <w:rPr>
          <w:rFonts w:hAnsi="Times New Roman" w:cs="Times New Roman"/>
          <w:color w:val="000000"/>
          <w:sz w:val="24"/>
          <w:szCs w:val="24"/>
          <w:lang w:val="ru-RU"/>
        </w:rPr>
      </w:pPr>
      <w:r>
        <w:rPr>
          <w:rFonts w:hAnsi="Times New Roman" w:cs="Times New Roman"/>
          <w:color w:val="000000"/>
          <w:sz w:val="24"/>
          <w:szCs w:val="24"/>
          <w:lang w:val="ru-RU"/>
        </w:rPr>
        <w:t>8.45. Режим рабочего времени всех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в каникулярное время регулируется локальными</w:t>
      </w:r>
      <w:r>
        <w:rPr>
          <w:rFonts w:hAnsi="Times New Roman" w:cs="Times New Roman"/>
          <w:color w:val="000000"/>
          <w:sz w:val="24"/>
          <w:szCs w:val="24"/>
        </w:rPr>
        <w:t> </w:t>
      </w:r>
      <w:r>
        <w:rPr>
          <w:rFonts w:hAnsi="Times New Roman" w:cs="Times New Roman"/>
          <w:color w:val="000000"/>
          <w:sz w:val="24"/>
          <w:szCs w:val="24"/>
          <w:lang w:val="ru-RU"/>
        </w:rPr>
        <w:t>актами образовательной организации и графиками работ с указанием их характера и особенностей.</w:t>
      </w:r>
    </w:p>
    <w:p w14:paraId="096121D6">
      <w:pPr>
        <w:rPr>
          <w:rFonts w:hAnsi="Times New Roman" w:cs="Times New Roman"/>
          <w:color w:val="000000"/>
          <w:sz w:val="24"/>
          <w:szCs w:val="24"/>
          <w:lang w:val="ru-RU"/>
        </w:rPr>
      </w:pPr>
      <w:r>
        <w:rPr>
          <w:rFonts w:hAnsi="Times New Roman" w:cs="Times New Roman"/>
          <w:color w:val="000000"/>
          <w:sz w:val="24"/>
          <w:szCs w:val="24"/>
          <w:lang w:val="ru-RU"/>
        </w:rPr>
        <w:t>8.46. Периоды отмены (приостановки) занятий (деятельности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 регулируются в порядке, который установлен для каникулярного времени.</w:t>
      </w:r>
    </w:p>
    <w:p w14:paraId="6E5BD685">
      <w:pPr>
        <w:jc w:val="center"/>
        <w:rPr>
          <w:rFonts w:hAnsi="Times New Roman" w:cs="Times New Roman"/>
          <w:color w:val="000000"/>
          <w:sz w:val="24"/>
          <w:szCs w:val="24"/>
          <w:lang w:val="ru-RU"/>
        </w:rPr>
      </w:pPr>
      <w:r>
        <w:rPr>
          <w:rFonts w:hAnsi="Times New Roman" w:cs="Times New Roman"/>
          <w:b/>
          <w:bCs/>
          <w:color w:val="000000"/>
          <w:sz w:val="24"/>
          <w:szCs w:val="24"/>
          <w:lang w:val="ru-RU"/>
        </w:rPr>
        <w:t>9.</w:t>
      </w:r>
      <w:r>
        <w:rPr>
          <w:rFonts w:hAnsi="Times New Roman" w:cs="Times New Roman"/>
          <w:b/>
          <w:bCs/>
          <w:color w:val="000000"/>
          <w:sz w:val="24"/>
          <w:szCs w:val="24"/>
        </w:rPr>
        <w:t> </w:t>
      </w:r>
      <w:r>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14:paraId="5441ACF8">
      <w:pPr>
        <w:rPr>
          <w:rFonts w:hAnsi="Times New Roman" w:cs="Times New Roman"/>
          <w:color w:val="000000"/>
          <w:sz w:val="24"/>
          <w:szCs w:val="24"/>
          <w:lang w:val="ru-RU"/>
        </w:rPr>
      </w:pPr>
      <w:r>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14:paraId="76957B49">
      <w:pPr>
        <w:rPr>
          <w:rFonts w:hAnsi="Times New Roman" w:cs="Times New Roman"/>
          <w:color w:val="000000"/>
          <w:sz w:val="24"/>
          <w:szCs w:val="24"/>
          <w:lang w:val="ru-RU"/>
        </w:rPr>
      </w:pPr>
      <w:r>
        <w:rPr>
          <w:rFonts w:hAnsi="Times New Roman" w:cs="Times New Roman"/>
          <w:color w:val="000000"/>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Pr>
          <w:rFonts w:hAnsi="Times New Roman" w:cs="Times New Roman"/>
          <w:color w:val="000000"/>
          <w:sz w:val="24"/>
          <w:szCs w:val="24"/>
        </w:rPr>
        <w:t>Skype</w:t>
      </w:r>
      <w:r>
        <w:rPr>
          <w:rFonts w:hAnsi="Times New Roman" w:cs="Times New Roman"/>
          <w:color w:val="000000"/>
          <w:sz w:val="24"/>
          <w:szCs w:val="24"/>
          <w:lang w:val="ru-RU"/>
        </w:rPr>
        <w:t xml:space="preserve"> и </w:t>
      </w:r>
      <w:r>
        <w:rPr>
          <w:rFonts w:hAnsi="Times New Roman" w:cs="Times New Roman"/>
          <w:color w:val="000000"/>
          <w:sz w:val="24"/>
          <w:szCs w:val="24"/>
        </w:rPr>
        <w:t>WhatsApp</w:t>
      </w:r>
      <w:r>
        <w:rPr>
          <w:rFonts w:hAnsi="Times New Roman" w:cs="Times New Roman"/>
          <w:color w:val="000000"/>
          <w:sz w:val="24"/>
          <w:szCs w:val="24"/>
          <w:lang w:val="ru-RU"/>
        </w:rPr>
        <w:t>, через официальный сайт образовательной организации.</w:t>
      </w:r>
    </w:p>
    <w:p w14:paraId="5FA78D83">
      <w:pPr>
        <w:rPr>
          <w:rFonts w:hAnsi="Times New Roman" w:cs="Times New Roman"/>
          <w:color w:val="000000"/>
          <w:sz w:val="24"/>
          <w:szCs w:val="24"/>
          <w:lang w:val="ru-RU"/>
        </w:rPr>
      </w:pPr>
      <w:r>
        <w:rPr>
          <w:rFonts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39ECCD4E">
      <w:pPr>
        <w:rPr>
          <w:rFonts w:hAnsi="Times New Roman" w:cs="Times New Roman"/>
          <w:color w:val="000000"/>
          <w:sz w:val="24"/>
          <w:szCs w:val="24"/>
          <w:lang w:val="ru-RU"/>
        </w:rPr>
      </w:pPr>
      <w:r>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4C8D06B2">
      <w:pPr>
        <w:rPr>
          <w:rFonts w:hAnsi="Times New Roman" w:cs="Times New Roman"/>
          <w:color w:val="000000"/>
          <w:sz w:val="24"/>
          <w:szCs w:val="24"/>
          <w:lang w:val="ru-RU"/>
        </w:rPr>
      </w:pPr>
      <w:r>
        <w:rPr>
          <w:rFonts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5946C0F1">
      <w:pPr>
        <w:rPr>
          <w:rFonts w:hAnsi="Times New Roman" w:cs="Times New Roman"/>
          <w:color w:val="000000"/>
          <w:sz w:val="24"/>
          <w:szCs w:val="24"/>
          <w:lang w:val="ru-RU"/>
        </w:rPr>
      </w:pPr>
      <w:r>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14:paraId="0A64B512">
      <w:pPr>
        <w:jc w:val="center"/>
        <w:rPr>
          <w:rFonts w:hAnsi="Times New Roman" w:cs="Times New Roman"/>
          <w:color w:val="000000"/>
          <w:sz w:val="24"/>
          <w:szCs w:val="24"/>
          <w:lang w:val="ru-RU"/>
        </w:rPr>
      </w:pPr>
      <w:r>
        <w:rPr>
          <w:rFonts w:hAnsi="Times New Roman" w:cs="Times New Roman"/>
          <w:b/>
          <w:bCs/>
          <w:color w:val="000000"/>
          <w:sz w:val="24"/>
          <w:szCs w:val="24"/>
          <w:lang w:val="ru-RU"/>
        </w:rPr>
        <w:t>10. Порядок временного обмена электронными документами</w:t>
      </w:r>
    </w:p>
    <w:p w14:paraId="54832D02">
      <w:pPr>
        <w:rPr>
          <w:rFonts w:hAnsi="Times New Roman" w:cs="Times New Roman"/>
          <w:color w:val="000000"/>
          <w:sz w:val="24"/>
          <w:szCs w:val="24"/>
          <w:lang w:val="ru-RU"/>
        </w:rPr>
      </w:pPr>
      <w:r>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47628BC7">
      <w:pPr>
        <w:rPr>
          <w:rFonts w:hAnsi="Times New Roman" w:cs="Times New Roman"/>
          <w:color w:val="000000"/>
          <w:sz w:val="24"/>
          <w:szCs w:val="24"/>
          <w:lang w:val="ru-RU"/>
        </w:rPr>
      </w:pPr>
      <w:r>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2A993A45">
      <w:pPr>
        <w:rPr>
          <w:rFonts w:hAnsi="Times New Roman" w:cs="Times New Roman"/>
          <w:color w:val="000000"/>
          <w:sz w:val="24"/>
          <w:szCs w:val="24"/>
          <w:lang w:val="ru-RU"/>
        </w:rPr>
      </w:pPr>
      <w:r>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535D2EE6">
      <w:pPr>
        <w:jc w:val="center"/>
        <w:rPr>
          <w:rFonts w:hAnsi="Times New Roman" w:cs="Times New Roman"/>
          <w:color w:val="000000"/>
          <w:sz w:val="24"/>
          <w:szCs w:val="24"/>
          <w:lang w:val="ru-RU"/>
        </w:rPr>
      </w:pPr>
      <w:r>
        <w:rPr>
          <w:rFonts w:hAnsi="Times New Roman" w:cs="Times New Roman"/>
          <w:b/>
          <w:bCs/>
          <w:color w:val="000000"/>
          <w:sz w:val="24"/>
          <w:szCs w:val="24"/>
          <w:lang w:val="ru-RU"/>
        </w:rPr>
        <w:t>11. Время отдыха</w:t>
      </w:r>
    </w:p>
    <w:p w14:paraId="38DD127C">
      <w:pPr>
        <w:rPr>
          <w:rFonts w:hAnsi="Times New Roman" w:cs="Times New Roman"/>
          <w:color w:val="000000"/>
          <w:sz w:val="24"/>
          <w:szCs w:val="24"/>
          <w:lang w:val="ru-RU"/>
        </w:rPr>
      </w:pPr>
      <w:r>
        <w:rPr>
          <w:rFonts w:hAnsi="Times New Roman" w:cs="Times New Roman"/>
          <w:color w:val="000000"/>
          <w:sz w:val="24"/>
          <w:szCs w:val="24"/>
          <w:lang w:val="ru-RU"/>
        </w:rPr>
        <w:t>11.1. Работникам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устанавливаются следующие виды времени отдыха:</w:t>
      </w:r>
    </w:p>
    <w:p w14:paraId="141AEC3A">
      <w:pPr>
        <w:rPr>
          <w:rFonts w:hAnsi="Times New Roman" w:cs="Times New Roman"/>
          <w:color w:val="000000"/>
          <w:sz w:val="24"/>
          <w:szCs w:val="24"/>
          <w:lang w:val="ru-RU"/>
        </w:rPr>
      </w:pPr>
      <w:r>
        <w:rPr>
          <w:rFonts w:hAnsi="Times New Roman" w:cs="Times New Roman"/>
          <w:color w:val="000000"/>
          <w:sz w:val="24"/>
          <w:szCs w:val="24"/>
          <w:lang w:val="ru-RU"/>
        </w:rPr>
        <w:t>а) перерывы в течение рабочего дня (смены);</w:t>
      </w:r>
    </w:p>
    <w:p w14:paraId="67E523FE">
      <w:pPr>
        <w:rPr>
          <w:rFonts w:hAnsi="Times New Roman" w:cs="Times New Roman"/>
          <w:color w:val="000000"/>
          <w:sz w:val="24"/>
          <w:szCs w:val="24"/>
          <w:lang w:val="ru-RU"/>
        </w:rPr>
      </w:pPr>
      <w:r>
        <w:rPr>
          <w:rFonts w:hAnsi="Times New Roman" w:cs="Times New Roman"/>
          <w:color w:val="000000"/>
          <w:sz w:val="24"/>
          <w:szCs w:val="24"/>
          <w:lang w:val="ru-RU"/>
        </w:rPr>
        <w:t>б) ежедневный (междусменный) отдых;</w:t>
      </w:r>
    </w:p>
    <w:p w14:paraId="5CA2A695">
      <w:pPr>
        <w:rPr>
          <w:rFonts w:hAnsi="Times New Roman" w:cs="Times New Roman"/>
          <w:color w:val="000000"/>
          <w:sz w:val="24"/>
          <w:szCs w:val="24"/>
          <w:lang w:val="ru-RU"/>
        </w:rPr>
      </w:pPr>
      <w:r>
        <w:rPr>
          <w:rFonts w:hAnsi="Times New Roman" w:cs="Times New Roman"/>
          <w:color w:val="000000"/>
          <w:sz w:val="24"/>
          <w:szCs w:val="24"/>
          <w:lang w:val="ru-RU"/>
        </w:rPr>
        <w:t>в) выходные дни (еженедельный непрерывный отдых);</w:t>
      </w:r>
    </w:p>
    <w:p w14:paraId="66DD7DC4">
      <w:pPr>
        <w:rPr>
          <w:rFonts w:hAnsi="Times New Roman" w:cs="Times New Roman"/>
          <w:color w:val="000000"/>
          <w:sz w:val="24"/>
          <w:szCs w:val="24"/>
          <w:lang w:val="ru-RU"/>
        </w:rPr>
      </w:pPr>
      <w:r>
        <w:rPr>
          <w:rFonts w:hAnsi="Times New Roman" w:cs="Times New Roman"/>
          <w:color w:val="000000"/>
          <w:sz w:val="24"/>
          <w:szCs w:val="24"/>
          <w:lang w:val="ru-RU"/>
        </w:rPr>
        <w:t>г) нерабочие праздничные дни;</w:t>
      </w:r>
    </w:p>
    <w:p w14:paraId="5A2EA7A9">
      <w:pPr>
        <w:rPr>
          <w:rFonts w:hAnsi="Times New Roman" w:cs="Times New Roman"/>
          <w:color w:val="000000"/>
          <w:sz w:val="24"/>
          <w:szCs w:val="24"/>
          <w:lang w:val="ru-RU"/>
        </w:rPr>
      </w:pPr>
      <w:r>
        <w:rPr>
          <w:rFonts w:hAnsi="Times New Roman" w:cs="Times New Roman"/>
          <w:color w:val="000000"/>
          <w:sz w:val="24"/>
          <w:szCs w:val="24"/>
          <w:lang w:val="ru-RU"/>
        </w:rPr>
        <w:t>д) отпуска.</w:t>
      </w:r>
    </w:p>
    <w:p w14:paraId="4AE2E7F8">
      <w:pPr>
        <w:rPr>
          <w:rFonts w:hAnsi="Times New Roman" w:cs="Times New Roman"/>
          <w:color w:val="000000"/>
          <w:sz w:val="24"/>
          <w:szCs w:val="24"/>
          <w:lang w:val="ru-RU"/>
        </w:rPr>
      </w:pPr>
      <w:r>
        <w:rPr>
          <w:rFonts w:hAnsi="Times New Roman" w:cs="Times New Roman"/>
          <w:color w:val="000000"/>
          <w:sz w:val="24"/>
          <w:szCs w:val="24"/>
          <w:lang w:val="ru-RU"/>
        </w:rPr>
        <w:t>11.2. Работникам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7DE9EC4F">
      <w:pPr>
        <w:rPr>
          <w:rFonts w:hAnsi="Times New Roman" w:cs="Times New Roman"/>
          <w:color w:val="000000"/>
          <w:sz w:val="24"/>
          <w:szCs w:val="24"/>
          <w:lang w:val="ru-RU"/>
        </w:rPr>
      </w:pPr>
      <w:r>
        <w:rPr>
          <w:rFonts w:hAnsi="Times New Roman" w:cs="Times New Roman"/>
          <w:color w:val="000000"/>
          <w:sz w:val="24"/>
          <w:szCs w:val="24"/>
          <w:lang w:val="ru-RU"/>
        </w:rPr>
        <w:t>11.2.1. Перерыв для отдыха и питания в рабочее время работников не включается.</w:t>
      </w:r>
    </w:p>
    <w:p w14:paraId="121B7D07">
      <w:pPr>
        <w:rPr>
          <w:rFonts w:hAnsi="Times New Roman" w:cs="Times New Roman"/>
          <w:color w:val="000000"/>
          <w:sz w:val="24"/>
          <w:szCs w:val="24"/>
          <w:lang w:val="ru-RU"/>
        </w:rPr>
      </w:pPr>
      <w:r>
        <w:rPr>
          <w:rFonts w:hAnsi="Times New Roman" w:cs="Times New Roman"/>
          <w:color w:val="000000"/>
          <w:sz w:val="24"/>
          <w:szCs w:val="24"/>
          <w:lang w:val="ru-RU"/>
        </w:rPr>
        <w:t>11.2.2. Перерыв для отдыха и питания не устанавливается работникам, продолжительность</w:t>
      </w:r>
      <w:r>
        <w:rPr>
          <w:rFonts w:hAnsi="Times New Roman" w:cs="Times New Roman"/>
          <w:color w:val="000000"/>
          <w:sz w:val="24"/>
          <w:szCs w:val="24"/>
        </w:rPr>
        <w:t> </w:t>
      </w:r>
      <w:r>
        <w:rPr>
          <w:rFonts w:hAnsi="Times New Roman" w:cs="Times New Roman"/>
          <w:color w:val="000000"/>
          <w:sz w:val="24"/>
          <w:szCs w:val="24"/>
          <w:lang w:val="ru-RU"/>
        </w:rPr>
        <w:t>ежедневной работы которых не превышает 4 часа в день.</w:t>
      </w:r>
    </w:p>
    <w:p w14:paraId="43981F6E">
      <w:pPr>
        <w:rPr>
          <w:rFonts w:hAnsi="Times New Roman" w:cs="Times New Roman"/>
          <w:color w:val="000000"/>
          <w:sz w:val="24"/>
          <w:szCs w:val="24"/>
          <w:lang w:val="ru-RU"/>
        </w:rPr>
      </w:pPr>
      <w:r>
        <w:rPr>
          <w:rFonts w:hAnsi="Times New Roman" w:cs="Times New Roman"/>
          <w:color w:val="000000"/>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3DFA870B">
      <w:pPr>
        <w:rPr>
          <w:rFonts w:hAnsi="Times New Roman" w:cs="Times New Roman"/>
          <w:color w:val="000000"/>
          <w:sz w:val="24"/>
          <w:szCs w:val="24"/>
          <w:lang w:val="ru-RU"/>
        </w:rPr>
      </w:pPr>
      <w:r>
        <w:rPr>
          <w:rFonts w:hAnsi="Times New Roman" w:cs="Times New Roman"/>
          <w:color w:val="000000"/>
          <w:sz w:val="24"/>
          <w:szCs w:val="24"/>
          <w:lang w:val="ru-RU"/>
        </w:rPr>
        <w:t>11.3. Работникам предоставляются выходные дни (еженедельный непрерывный отдых).</w:t>
      </w:r>
    </w:p>
    <w:p w14:paraId="4F1B80CB">
      <w:pPr>
        <w:rPr>
          <w:rFonts w:hAnsi="Times New Roman" w:cs="Times New Roman"/>
          <w:color w:val="000000"/>
          <w:sz w:val="24"/>
          <w:szCs w:val="24"/>
          <w:lang w:val="ru-RU"/>
        </w:rPr>
      </w:pPr>
      <w:r>
        <w:rPr>
          <w:rFonts w:hAnsi="Times New Roman" w:cs="Times New Roman"/>
          <w:color w:val="000000"/>
          <w:sz w:val="24"/>
          <w:szCs w:val="24"/>
          <w:lang w:val="ru-RU"/>
        </w:rPr>
        <w:t>11.3.1. Продолжительность еженедельного непрерывного отдыха не может быть менее 42 часов.</w:t>
      </w:r>
    </w:p>
    <w:p w14:paraId="6D28D6BE">
      <w:pPr>
        <w:rPr>
          <w:rFonts w:hAnsi="Times New Roman" w:cs="Times New Roman"/>
          <w:color w:val="000000"/>
          <w:sz w:val="24"/>
          <w:szCs w:val="24"/>
          <w:lang w:val="ru-RU"/>
        </w:rPr>
      </w:pPr>
      <w:r>
        <w:rPr>
          <w:rFonts w:hAnsi="Times New Roman" w:cs="Times New Roman"/>
          <w:color w:val="000000"/>
          <w:sz w:val="24"/>
          <w:szCs w:val="24"/>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14:paraId="52C31F8C">
      <w:pPr>
        <w:rPr>
          <w:rFonts w:hAnsi="Times New Roman" w:cs="Times New Roman"/>
          <w:color w:val="000000"/>
          <w:sz w:val="24"/>
          <w:szCs w:val="24"/>
          <w:lang w:val="ru-RU"/>
        </w:rPr>
      </w:pPr>
      <w:r>
        <w:rPr>
          <w:rFonts w:hAnsi="Times New Roman" w:cs="Times New Roman"/>
          <w:color w:val="000000"/>
          <w:sz w:val="24"/>
          <w:szCs w:val="24"/>
          <w:lang w:val="ru-RU"/>
        </w:rPr>
        <w:t>11.3.3. Общим выходным днем является воскресенье.</w:t>
      </w:r>
    </w:p>
    <w:p w14:paraId="229E26B0">
      <w:pPr>
        <w:rPr>
          <w:rFonts w:hAnsi="Times New Roman" w:cs="Times New Roman"/>
          <w:color w:val="000000"/>
          <w:sz w:val="24"/>
          <w:szCs w:val="24"/>
          <w:lang w:val="ru-RU"/>
        </w:rPr>
      </w:pPr>
      <w:r>
        <w:rPr>
          <w:rFonts w:hAnsi="Times New Roman" w:cs="Times New Roman"/>
          <w:color w:val="000000"/>
          <w:sz w:val="24"/>
          <w:szCs w:val="24"/>
          <w:lang w:val="ru-RU"/>
        </w:rPr>
        <w:t>11.3.4. Для работников, работающих по пятидневной рабочей неделе, вторым выходным днем</w:t>
      </w:r>
      <w:r>
        <w:rPr>
          <w:rFonts w:hAnsi="Times New Roman" w:cs="Times New Roman"/>
          <w:color w:val="000000"/>
          <w:sz w:val="24"/>
          <w:szCs w:val="24"/>
        </w:rPr>
        <w:t> </w:t>
      </w:r>
      <w:r>
        <w:rPr>
          <w:rFonts w:hAnsi="Times New Roman" w:cs="Times New Roman"/>
          <w:color w:val="000000"/>
          <w:sz w:val="24"/>
          <w:szCs w:val="24"/>
          <w:lang w:val="ru-RU"/>
        </w:rPr>
        <w:t>устанавливается суббота.</w:t>
      </w:r>
    </w:p>
    <w:p w14:paraId="283EE5D6">
      <w:pPr>
        <w:rPr>
          <w:rFonts w:hAnsi="Times New Roman" w:cs="Times New Roman"/>
          <w:color w:val="000000"/>
          <w:sz w:val="24"/>
          <w:szCs w:val="24"/>
          <w:lang w:val="ru-RU"/>
        </w:rPr>
      </w:pPr>
      <w:r>
        <w:rPr>
          <w:rFonts w:hAnsi="Times New Roman" w:cs="Times New Roman"/>
          <w:color w:val="000000"/>
          <w:sz w:val="24"/>
          <w:szCs w:val="24"/>
          <w:lang w:val="ru-RU"/>
        </w:rPr>
        <w:t>11.3.5. Для работников с иным режимом работы порядок предоставления времени отдыха</w:t>
      </w:r>
      <w:r>
        <w:rPr>
          <w:rFonts w:hAnsi="Times New Roman" w:cs="Times New Roman"/>
          <w:color w:val="000000"/>
          <w:sz w:val="24"/>
          <w:szCs w:val="24"/>
        </w:rPr>
        <w:t> </w:t>
      </w:r>
      <w:r>
        <w:rPr>
          <w:rFonts w:hAnsi="Times New Roman" w:cs="Times New Roman"/>
          <w:color w:val="000000"/>
          <w:sz w:val="24"/>
          <w:szCs w:val="24"/>
          <w:lang w:val="ru-RU"/>
        </w:rPr>
        <w:t>определяется локальным</w:t>
      </w:r>
      <w:r>
        <w:rPr>
          <w:rFonts w:hAnsi="Times New Roman" w:cs="Times New Roman"/>
          <w:color w:val="000000"/>
          <w:sz w:val="24"/>
          <w:szCs w:val="24"/>
        </w:rPr>
        <w:t> </w:t>
      </w:r>
      <w:r>
        <w:rPr>
          <w:rFonts w:hAnsi="Times New Roman" w:cs="Times New Roman"/>
          <w:color w:val="000000"/>
          <w:sz w:val="24"/>
          <w:szCs w:val="24"/>
          <w:lang w:val="ru-RU"/>
        </w:rPr>
        <w:t>актом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или трудовым договором.</w:t>
      </w:r>
    </w:p>
    <w:p w14:paraId="1004098D">
      <w:pPr>
        <w:rPr>
          <w:rFonts w:hAnsi="Times New Roman" w:cs="Times New Roman"/>
          <w:color w:val="000000"/>
          <w:sz w:val="24"/>
          <w:szCs w:val="24"/>
          <w:lang w:val="ru-RU"/>
        </w:rPr>
      </w:pPr>
      <w:r>
        <w:rPr>
          <w:rFonts w:hAnsi="Times New Roman" w:cs="Times New Roman"/>
          <w:color w:val="000000"/>
          <w:sz w:val="24"/>
          <w:szCs w:val="24"/>
          <w:lang w:val="ru-RU"/>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14:paraId="05EF32A7">
      <w:pPr>
        <w:rPr>
          <w:rFonts w:hAnsi="Times New Roman" w:cs="Times New Roman"/>
          <w:color w:val="000000"/>
          <w:sz w:val="24"/>
          <w:szCs w:val="24"/>
          <w:lang w:val="ru-RU"/>
        </w:rPr>
      </w:pPr>
      <w:r>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14:paraId="4476EEA2">
      <w:pPr>
        <w:rPr>
          <w:rFonts w:hAnsi="Times New Roman" w:cs="Times New Roman"/>
          <w:color w:val="000000"/>
          <w:sz w:val="24"/>
          <w:szCs w:val="24"/>
          <w:lang w:val="ru-RU"/>
        </w:rPr>
      </w:pPr>
      <w:r>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Pr>
          <w:rFonts w:hAnsi="Times New Roman" w:cs="Times New Roman"/>
          <w:color w:val="000000"/>
          <w:sz w:val="24"/>
          <w:szCs w:val="24"/>
          <w:lang w:val="ru-RU"/>
        </w:rPr>
        <w:t>Правительством РФ.</w:t>
      </w:r>
    </w:p>
    <w:p w14:paraId="21AD9F03">
      <w:pPr>
        <w:rPr>
          <w:rFonts w:hAnsi="Times New Roman" w:cs="Times New Roman"/>
          <w:color w:val="000000"/>
          <w:sz w:val="24"/>
          <w:szCs w:val="24"/>
          <w:lang w:val="ru-RU"/>
        </w:rPr>
      </w:pPr>
      <w:r>
        <w:rPr>
          <w:rFonts w:hAnsi="Times New Roman" w:cs="Times New Roman"/>
          <w:color w:val="000000"/>
          <w:sz w:val="24"/>
          <w:szCs w:val="24"/>
          <w:lang w:val="ru-RU"/>
        </w:rPr>
        <w:t>11.4. Накануне нерабочих</w:t>
      </w:r>
      <w:r>
        <w:rPr>
          <w:rFonts w:hAnsi="Times New Roman" w:cs="Times New Roman"/>
          <w:color w:val="000000"/>
          <w:sz w:val="24"/>
          <w:szCs w:val="24"/>
        </w:rPr>
        <w:t> </w:t>
      </w:r>
      <w:r>
        <w:rPr>
          <w:rFonts w:hAnsi="Times New Roman" w:cs="Times New Roman"/>
          <w:color w:val="000000"/>
          <w:sz w:val="24"/>
          <w:szCs w:val="24"/>
          <w:lang w:val="ru-RU"/>
        </w:rPr>
        <w:t>праздничных</w:t>
      </w:r>
      <w:r>
        <w:rPr>
          <w:rFonts w:hAnsi="Times New Roman" w:cs="Times New Roman"/>
          <w:color w:val="000000"/>
          <w:sz w:val="24"/>
          <w:szCs w:val="24"/>
        </w:rPr>
        <w:t> </w:t>
      </w:r>
      <w:r>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один час.</w:t>
      </w:r>
      <w:r>
        <w:rPr>
          <w:rFonts w:hAnsi="Times New Roman" w:cs="Times New Roman"/>
          <w:color w:val="000000"/>
          <w:sz w:val="24"/>
          <w:szCs w:val="24"/>
        </w:rPr>
        <w:t> </w:t>
      </w:r>
      <w:r>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14:paraId="1CB9E79F">
      <w:pPr>
        <w:rPr>
          <w:rFonts w:hAnsi="Times New Roman" w:cs="Times New Roman"/>
          <w:color w:val="000000"/>
          <w:sz w:val="24"/>
          <w:szCs w:val="24"/>
          <w:lang w:val="ru-RU"/>
        </w:rPr>
      </w:pPr>
      <w:r>
        <w:rPr>
          <w:rFonts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22F774B6">
      <w:pPr>
        <w:rPr>
          <w:rFonts w:hAnsi="Times New Roman" w:cs="Times New Roman"/>
          <w:color w:val="000000"/>
          <w:sz w:val="24"/>
          <w:szCs w:val="24"/>
          <w:lang w:val="ru-RU"/>
        </w:rPr>
      </w:pPr>
      <w:r>
        <w:rPr>
          <w:rFonts w:hAnsi="Times New Roman" w:cs="Times New Roman"/>
          <w:color w:val="000000"/>
          <w:sz w:val="24"/>
          <w:szCs w:val="24"/>
          <w:lang w:val="ru-RU"/>
        </w:rPr>
        <w:t>11.6. Работникам предоставляются ежегодные отпуска с сохранением места работы (должности) и среднего заработка.</w:t>
      </w:r>
    </w:p>
    <w:p w14:paraId="0A453B91">
      <w:pPr>
        <w:rPr>
          <w:rFonts w:hAnsi="Times New Roman" w:cs="Times New Roman"/>
          <w:color w:val="000000"/>
          <w:sz w:val="24"/>
          <w:szCs w:val="24"/>
          <w:lang w:val="ru-RU"/>
        </w:rPr>
      </w:pPr>
      <w:r>
        <w:rPr>
          <w:rFonts w:hAnsi="Times New Roman" w:cs="Times New Roman"/>
          <w:color w:val="000000"/>
          <w:sz w:val="24"/>
          <w:szCs w:val="24"/>
          <w:lang w:val="ru-RU"/>
        </w:rPr>
        <w:t>11.6.1. Работникам предоставляется ежегодный основной оплачиваемый отпуск</w:t>
      </w:r>
      <w:r>
        <w:rPr>
          <w:rFonts w:hAnsi="Times New Roman" w:cs="Times New Roman"/>
          <w:color w:val="000000"/>
          <w:sz w:val="24"/>
          <w:szCs w:val="24"/>
        </w:rPr>
        <w:t> </w:t>
      </w:r>
      <w:r>
        <w:rPr>
          <w:rFonts w:hAnsi="Times New Roman" w:cs="Times New Roman"/>
          <w:color w:val="000000"/>
          <w:sz w:val="24"/>
          <w:szCs w:val="24"/>
          <w:lang w:val="ru-RU"/>
        </w:rPr>
        <w:t>продолжительностью 28 календарных дней.</w:t>
      </w:r>
      <w:r>
        <w:rPr>
          <w:rFonts w:hAnsi="Times New Roman" w:cs="Times New Roman"/>
          <w:color w:val="000000"/>
          <w:sz w:val="24"/>
          <w:szCs w:val="24"/>
        </w:rPr>
        <w:t> </w:t>
      </w:r>
      <w:r>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отпуск не менее 30 календарных дней.</w:t>
      </w:r>
    </w:p>
    <w:p w14:paraId="1D0AEE2A">
      <w:pPr>
        <w:rPr>
          <w:rFonts w:hAnsi="Times New Roman" w:cs="Times New Roman"/>
          <w:color w:val="000000"/>
          <w:sz w:val="24"/>
          <w:szCs w:val="24"/>
          <w:lang w:val="ru-RU"/>
        </w:rPr>
      </w:pPr>
      <w:r>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14:paraId="475F757C">
      <w:pPr>
        <w:rPr>
          <w:rFonts w:hAnsi="Times New Roman" w:cs="Times New Roman"/>
          <w:color w:val="000000"/>
          <w:sz w:val="24"/>
          <w:szCs w:val="24"/>
          <w:lang w:val="ru-RU"/>
        </w:rPr>
      </w:pPr>
      <w:r>
        <w:rPr>
          <w:rFonts w:hAnsi="Times New Roman" w:cs="Times New Roman"/>
          <w:color w:val="000000"/>
          <w:sz w:val="24"/>
          <w:szCs w:val="24"/>
          <w:lang w:val="ru-RU"/>
        </w:rPr>
        <w:t>11.6.2. Ежегодные отпуска предоставления в порядке</w:t>
      </w:r>
      <w:r>
        <w:rPr>
          <w:rFonts w:hAnsi="Times New Roman" w:cs="Times New Roman"/>
          <w:color w:val="000000"/>
          <w:sz w:val="24"/>
          <w:szCs w:val="24"/>
        </w:rPr>
        <w:t> </w:t>
      </w:r>
      <w:r>
        <w:rPr>
          <w:rFonts w:hAnsi="Times New Roman" w:cs="Times New Roman"/>
          <w:color w:val="000000"/>
          <w:sz w:val="24"/>
          <w:szCs w:val="24"/>
          <w:lang w:val="ru-RU"/>
        </w:rPr>
        <w:t>и на условиях, установленных Правительством РФ.</w:t>
      </w:r>
    </w:p>
    <w:p w14:paraId="342AE0AD">
      <w:pPr>
        <w:rPr>
          <w:rFonts w:hAnsi="Times New Roman" w:cs="Times New Roman"/>
          <w:color w:val="000000"/>
          <w:sz w:val="24"/>
          <w:szCs w:val="24"/>
          <w:lang w:val="ru-RU"/>
        </w:rPr>
      </w:pPr>
      <w:r>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Pr>
          <w:rFonts w:hAnsi="Times New Roman" w:cs="Times New Roman"/>
          <w:color w:val="000000"/>
          <w:sz w:val="24"/>
          <w:szCs w:val="24"/>
          <w:lang w:val="ru-RU"/>
        </w:rPr>
        <w:t>правовым актом Правительства РФ.</w:t>
      </w:r>
    </w:p>
    <w:p w14:paraId="6BFA2363">
      <w:pPr>
        <w:rPr>
          <w:rFonts w:hAnsi="Times New Roman" w:cs="Times New Roman"/>
          <w:color w:val="000000"/>
          <w:sz w:val="24"/>
          <w:szCs w:val="24"/>
          <w:lang w:val="ru-RU"/>
        </w:rPr>
      </w:pPr>
      <w:r>
        <w:rPr>
          <w:rFonts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762C854C">
      <w:pPr>
        <w:rPr>
          <w:rFonts w:hAnsi="Times New Roman" w:cs="Times New Roman"/>
          <w:color w:val="000000"/>
          <w:sz w:val="24"/>
          <w:szCs w:val="24"/>
          <w:lang w:val="ru-RU"/>
        </w:rPr>
      </w:pPr>
      <w:r>
        <w:rPr>
          <w:rFonts w:hAnsi="Times New Roman" w:cs="Times New Roman"/>
          <w:color w:val="000000"/>
          <w:sz w:val="24"/>
          <w:szCs w:val="24"/>
          <w:lang w:val="ru-RU"/>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2502AA06">
      <w:pPr>
        <w:rPr>
          <w:rFonts w:hAnsi="Times New Roman" w:cs="Times New Roman"/>
          <w:color w:val="000000"/>
          <w:sz w:val="24"/>
          <w:szCs w:val="24"/>
          <w:lang w:val="ru-RU"/>
        </w:rPr>
      </w:pPr>
      <w:r>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14:paraId="724173EE">
      <w:pPr>
        <w:rPr>
          <w:rFonts w:hAnsi="Times New Roman" w:cs="Times New Roman"/>
          <w:color w:val="000000"/>
          <w:sz w:val="24"/>
          <w:szCs w:val="24"/>
          <w:lang w:val="ru-RU"/>
        </w:rPr>
      </w:pPr>
      <w:r>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540963CD">
      <w:pPr>
        <w:rPr>
          <w:rFonts w:hAnsi="Times New Roman" w:cs="Times New Roman"/>
          <w:color w:val="000000"/>
          <w:sz w:val="24"/>
          <w:szCs w:val="24"/>
          <w:lang w:val="ru-RU"/>
        </w:rPr>
      </w:pPr>
      <w:r>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14:paraId="07469082">
      <w:pPr>
        <w:rPr>
          <w:rFonts w:hAnsi="Times New Roman" w:cs="Times New Roman"/>
          <w:color w:val="000000"/>
          <w:sz w:val="24"/>
          <w:szCs w:val="24"/>
          <w:lang w:val="ru-RU"/>
        </w:rPr>
      </w:pPr>
      <w:r>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14:paraId="39228752">
      <w:pPr>
        <w:rPr>
          <w:rFonts w:hAnsi="Times New Roman" w:cs="Times New Roman"/>
          <w:color w:val="000000"/>
          <w:sz w:val="24"/>
          <w:szCs w:val="24"/>
          <w:lang w:val="ru-RU"/>
        </w:rPr>
      </w:pPr>
      <w:r>
        <w:rPr>
          <w:rFonts w:hAnsi="Times New Roman" w:cs="Times New Roman"/>
          <w:color w:val="000000"/>
          <w:sz w:val="24"/>
          <w:szCs w:val="24"/>
          <w:lang w:val="ru-RU"/>
        </w:rPr>
        <w:t>Дополнительный оплачиваемый отпуск за ненормированный рабочий день предоставляется следующим работникам образовательной организации:</w:t>
      </w:r>
    </w:p>
    <w:p w14:paraId="7CAE2230">
      <w:pPr>
        <w:numPr>
          <w:ilvl w:val="0"/>
          <w:numId w:val="12"/>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заместителю директора образовательной организации по безопасности;</w:t>
      </w:r>
    </w:p>
    <w:p w14:paraId="3F627DA1">
      <w:pPr>
        <w:numPr>
          <w:ilvl w:val="0"/>
          <w:numId w:val="12"/>
        </w:numPr>
        <w:ind w:left="780" w:right="180"/>
        <w:rPr>
          <w:rFonts w:hAnsi="Times New Roman" w:cs="Times New Roman"/>
          <w:color w:val="000000"/>
          <w:sz w:val="24"/>
          <w:szCs w:val="24"/>
        </w:rPr>
      </w:pPr>
      <w:r>
        <w:rPr>
          <w:rFonts w:hAnsi="Times New Roman" w:cs="Times New Roman"/>
          <w:color w:val="000000"/>
          <w:sz w:val="24"/>
          <w:szCs w:val="24"/>
        </w:rPr>
        <w:t>специалисту по кадрам.</w:t>
      </w:r>
    </w:p>
    <w:p w14:paraId="407A5C6F">
      <w:pPr>
        <w:rPr>
          <w:rFonts w:hAnsi="Times New Roman" w:cs="Times New Roman"/>
          <w:color w:val="000000"/>
          <w:sz w:val="24"/>
          <w:szCs w:val="24"/>
          <w:lang w:val="ru-RU"/>
        </w:rPr>
      </w:pPr>
      <w:r>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14:paraId="3138EB16">
      <w:pPr>
        <w:rPr>
          <w:rFonts w:hAnsi="Times New Roman" w:cs="Times New Roman"/>
          <w:color w:val="000000"/>
          <w:sz w:val="24"/>
          <w:szCs w:val="24"/>
          <w:lang w:val="ru-RU"/>
        </w:rPr>
      </w:pPr>
      <w:r>
        <w:rPr>
          <w:rFonts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6F9F7FE2">
      <w:pPr>
        <w:rPr>
          <w:rFonts w:hAnsi="Times New Roman" w:cs="Times New Roman"/>
          <w:color w:val="000000"/>
          <w:sz w:val="24"/>
          <w:szCs w:val="24"/>
          <w:lang w:val="ru-RU"/>
        </w:rPr>
      </w:pPr>
      <w:r>
        <w:rPr>
          <w:rFonts w:hAnsi="Times New Roman" w:cs="Times New Roman"/>
          <w:color w:val="000000"/>
          <w:sz w:val="24"/>
          <w:szCs w:val="24"/>
          <w:lang w:val="ru-RU"/>
        </w:rPr>
        <w:t>11.10. Стаж работы для предоставления ежегодных оплачиваемых отпусков определяется в</w:t>
      </w:r>
      <w:r>
        <w:rPr>
          <w:rFonts w:hAnsi="Times New Roman" w:cs="Times New Roman"/>
          <w:color w:val="000000"/>
          <w:sz w:val="24"/>
          <w:szCs w:val="24"/>
        </w:rPr>
        <w:t> </w:t>
      </w:r>
      <w:r>
        <w:rPr>
          <w:rFonts w:hAnsi="Times New Roman" w:cs="Times New Roman"/>
          <w:color w:val="000000"/>
          <w:sz w:val="24"/>
          <w:szCs w:val="24"/>
          <w:lang w:val="ru-RU"/>
        </w:rPr>
        <w:t>порядке, предусмотренном Трудовым кодексом РФ.</w:t>
      </w:r>
    </w:p>
    <w:p w14:paraId="54F9F996">
      <w:pPr>
        <w:rPr>
          <w:rFonts w:hAnsi="Times New Roman" w:cs="Times New Roman"/>
          <w:color w:val="000000"/>
          <w:sz w:val="24"/>
          <w:szCs w:val="24"/>
          <w:lang w:val="ru-RU"/>
        </w:rPr>
      </w:pPr>
      <w:r>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с учетом мнения профсоюза образовательной организации.</w:t>
      </w:r>
    </w:p>
    <w:p w14:paraId="14E8CC55">
      <w:pPr>
        <w:rPr>
          <w:rFonts w:hAnsi="Times New Roman" w:cs="Times New Roman"/>
          <w:color w:val="000000"/>
          <w:sz w:val="24"/>
          <w:szCs w:val="24"/>
          <w:lang w:val="ru-RU"/>
        </w:rPr>
      </w:pPr>
      <w:r>
        <w:rPr>
          <w:rFonts w:hAnsi="Times New Roman" w:cs="Times New Roman"/>
          <w:color w:val="000000"/>
          <w:sz w:val="24"/>
          <w:szCs w:val="24"/>
          <w:lang w:val="ru-RU"/>
        </w:rPr>
        <w:t>11.12. Директор</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Pr>
          <w:rFonts w:hAnsi="Times New Roman" w:cs="Times New Roman"/>
          <w:color w:val="000000"/>
          <w:sz w:val="24"/>
          <w:szCs w:val="24"/>
          <w:lang w:val="ru-RU"/>
        </w:rPr>
        <w:t>не позднее чем за две недели до наступления следующего календарного года.</w:t>
      </w:r>
    </w:p>
    <w:p w14:paraId="41F38E61">
      <w:pPr>
        <w:rPr>
          <w:rFonts w:hAnsi="Times New Roman" w:cs="Times New Roman"/>
          <w:color w:val="000000"/>
          <w:sz w:val="24"/>
          <w:szCs w:val="24"/>
          <w:lang w:val="ru-RU"/>
        </w:rPr>
      </w:pPr>
      <w:r>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Pr>
          <w:rFonts w:hAnsi="Times New Roman" w:cs="Times New Roman"/>
          <w:color w:val="000000"/>
          <w:sz w:val="24"/>
          <w:szCs w:val="24"/>
          <w:lang w:val="ru-RU"/>
        </w:rPr>
        <w:t>не позднее чем за две недели до его начала.</w:t>
      </w:r>
    </w:p>
    <w:p w14:paraId="37A9ED3D">
      <w:pPr>
        <w:rPr>
          <w:rFonts w:hAnsi="Times New Roman" w:cs="Times New Roman"/>
          <w:color w:val="000000"/>
          <w:sz w:val="24"/>
          <w:szCs w:val="24"/>
          <w:lang w:val="ru-RU"/>
        </w:rPr>
      </w:pPr>
      <w:r>
        <w:rPr>
          <w:rFonts w:hAnsi="Times New Roman" w:cs="Times New Roman"/>
          <w:color w:val="000000"/>
          <w:sz w:val="24"/>
          <w:szCs w:val="24"/>
          <w:lang w:val="ru-RU"/>
        </w:rPr>
        <w:t>11.14. Отдельным категориям работников в случаях, предусмотренных Трудовым кодексом РФ</w:t>
      </w:r>
      <w:r>
        <w:rPr>
          <w:rFonts w:hAnsi="Times New Roman" w:cs="Times New Roman"/>
          <w:color w:val="000000"/>
          <w:sz w:val="24"/>
          <w:szCs w:val="24"/>
        </w:rPr>
        <w:t> </w:t>
      </w:r>
      <w:r>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14:paraId="0CFF1A60">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работникам до 18 лет;</w:t>
      </w:r>
    </w:p>
    <w:p w14:paraId="31A386DA">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родителям, опекунам, попечителям ребенка-инвалида до 18 лет;</w:t>
      </w:r>
    </w:p>
    <w:p w14:paraId="697938F4">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усыновителям ребенка в возрасте до трех месяцев;</w:t>
      </w:r>
    </w:p>
    <w:p w14:paraId="6A8AC7B9">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женщинам до и после</w:t>
      </w:r>
      <w:r>
        <w:rPr>
          <w:rFonts w:hAnsi="Times New Roman" w:cs="Times New Roman"/>
          <w:color w:val="000000"/>
          <w:sz w:val="24"/>
          <w:szCs w:val="24"/>
        </w:rPr>
        <w:t> </w:t>
      </w:r>
      <w:r>
        <w:rPr>
          <w:rFonts w:hAnsi="Times New Roman" w:cs="Times New Roman"/>
          <w:color w:val="000000"/>
          <w:sz w:val="24"/>
          <w:szCs w:val="24"/>
          <w:lang w:val="ru-RU"/>
        </w:rPr>
        <w:t>отпуска</w:t>
      </w:r>
      <w:r>
        <w:rPr>
          <w:rFonts w:hAnsi="Times New Roman" w:cs="Times New Roman"/>
          <w:color w:val="000000"/>
          <w:sz w:val="24"/>
          <w:szCs w:val="24"/>
        </w:rPr>
        <w:t> </w:t>
      </w:r>
      <w:r>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Pr>
          <w:rFonts w:hAnsi="Times New Roman" w:cs="Times New Roman"/>
          <w:color w:val="000000"/>
          <w:sz w:val="24"/>
          <w:szCs w:val="24"/>
          <w:lang w:val="ru-RU"/>
        </w:rPr>
        <w:t>отпуска</w:t>
      </w:r>
      <w:r>
        <w:rPr>
          <w:rFonts w:hAnsi="Times New Roman" w:cs="Times New Roman"/>
          <w:color w:val="000000"/>
          <w:sz w:val="24"/>
          <w:szCs w:val="24"/>
        </w:rPr>
        <w:t> </w:t>
      </w:r>
      <w:r>
        <w:rPr>
          <w:rFonts w:hAnsi="Times New Roman" w:cs="Times New Roman"/>
          <w:color w:val="000000"/>
          <w:sz w:val="24"/>
          <w:szCs w:val="24"/>
          <w:lang w:val="ru-RU"/>
        </w:rPr>
        <w:t>по уходу за</w:t>
      </w:r>
      <w:r>
        <w:rPr>
          <w:rFonts w:hAnsi="Times New Roman" w:cs="Times New Roman"/>
          <w:color w:val="000000"/>
          <w:sz w:val="24"/>
          <w:szCs w:val="24"/>
        </w:rPr>
        <w:t> </w:t>
      </w:r>
      <w:r>
        <w:rPr>
          <w:rFonts w:hAnsi="Times New Roman" w:cs="Times New Roman"/>
          <w:color w:val="000000"/>
          <w:sz w:val="24"/>
          <w:szCs w:val="24"/>
          <w:lang w:val="ru-RU"/>
        </w:rPr>
        <w:t>ребенком;</w:t>
      </w:r>
    </w:p>
    <w:p w14:paraId="691CF14D">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мужьям во время</w:t>
      </w:r>
      <w:r>
        <w:rPr>
          <w:rFonts w:hAnsi="Times New Roman" w:cs="Times New Roman"/>
          <w:color w:val="000000"/>
          <w:sz w:val="24"/>
          <w:szCs w:val="24"/>
        </w:rPr>
        <w:t> </w:t>
      </w:r>
      <w:r>
        <w:rPr>
          <w:rFonts w:hAnsi="Times New Roman" w:cs="Times New Roman"/>
          <w:color w:val="000000"/>
          <w:sz w:val="24"/>
          <w:szCs w:val="24"/>
          <w:lang w:val="ru-RU"/>
        </w:rPr>
        <w:t>отпуска</w:t>
      </w:r>
      <w:r>
        <w:rPr>
          <w:rFonts w:hAnsi="Times New Roman" w:cs="Times New Roman"/>
          <w:color w:val="000000"/>
          <w:sz w:val="24"/>
          <w:szCs w:val="24"/>
        </w:rPr>
        <w:t> </w:t>
      </w:r>
      <w:r>
        <w:rPr>
          <w:rFonts w:hAnsi="Times New Roman" w:cs="Times New Roman"/>
          <w:color w:val="000000"/>
          <w:sz w:val="24"/>
          <w:szCs w:val="24"/>
          <w:lang w:val="ru-RU"/>
        </w:rPr>
        <w:t>жены по беременности и родам;</w:t>
      </w:r>
    </w:p>
    <w:p w14:paraId="166202CC">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работникам, у</w:t>
      </w:r>
      <w:r>
        <w:rPr>
          <w:rFonts w:hAnsi="Times New Roman" w:cs="Times New Roman"/>
          <w:color w:val="000000"/>
          <w:sz w:val="24"/>
          <w:szCs w:val="24"/>
        </w:rPr>
        <w:t> </w:t>
      </w:r>
      <w:r>
        <w:rPr>
          <w:rFonts w:hAnsi="Times New Roman" w:cs="Times New Roman"/>
          <w:color w:val="000000"/>
          <w:sz w:val="24"/>
          <w:szCs w:val="24"/>
          <w:lang w:val="ru-RU"/>
        </w:rPr>
        <w:t>которых трое и</w:t>
      </w:r>
      <w:r>
        <w:rPr>
          <w:rFonts w:hAnsi="Times New Roman" w:cs="Times New Roman"/>
          <w:color w:val="000000"/>
          <w:sz w:val="24"/>
          <w:szCs w:val="24"/>
        </w:rPr>
        <w:t> </w:t>
      </w:r>
      <w:r>
        <w:rPr>
          <w:rFonts w:hAnsi="Times New Roman" w:cs="Times New Roman"/>
          <w:color w:val="000000"/>
          <w:sz w:val="24"/>
          <w:szCs w:val="24"/>
          <w:lang w:val="ru-RU"/>
        </w:rPr>
        <w:t>более детей до</w:t>
      </w:r>
      <w:r>
        <w:rPr>
          <w:rFonts w:hAnsi="Times New Roman" w:cs="Times New Roman"/>
          <w:color w:val="000000"/>
          <w:sz w:val="24"/>
          <w:szCs w:val="24"/>
        </w:rPr>
        <w:t> </w:t>
      </w:r>
      <w:r>
        <w:rPr>
          <w:rFonts w:hAnsi="Times New Roman" w:cs="Times New Roman"/>
          <w:color w:val="000000"/>
          <w:sz w:val="24"/>
          <w:szCs w:val="24"/>
          <w:lang w:val="ru-RU"/>
        </w:rPr>
        <w:t>18 лет, если младшему нет 14 лет;</w:t>
      </w:r>
    </w:p>
    <w:p w14:paraId="49120E32">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инвалидам войны, ветеранам боевых действий, блокадникам, работникам тыла;</w:t>
      </w:r>
    </w:p>
    <w:p w14:paraId="54B775F2">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чернобыльцам;</w:t>
      </w:r>
    </w:p>
    <w:p w14:paraId="1D34A054">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женам военнослужащих;</w:t>
      </w:r>
    </w:p>
    <w:p w14:paraId="06F78113">
      <w:pPr>
        <w:numPr>
          <w:ilvl w:val="0"/>
          <w:numId w:val="13"/>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Pr>
          <w:rFonts w:hAnsi="Times New Roman" w:cs="Times New Roman"/>
          <w:color w:val="000000"/>
          <w:sz w:val="24"/>
          <w:szCs w:val="24"/>
          <w:lang w:val="ru-RU"/>
        </w:rPr>
        <w:t>в течение шести месяцев после возобновления действия трудового договора;</w:t>
      </w:r>
    </w:p>
    <w:p w14:paraId="601F5F1C">
      <w:pPr>
        <w:numPr>
          <w:ilvl w:val="0"/>
          <w:numId w:val="13"/>
        </w:numPr>
        <w:ind w:left="780" w:right="180"/>
        <w:rPr>
          <w:rFonts w:hAnsi="Times New Roman" w:cs="Times New Roman"/>
          <w:color w:val="000000"/>
          <w:sz w:val="24"/>
          <w:szCs w:val="24"/>
          <w:lang w:val="ru-RU"/>
        </w:rPr>
      </w:pPr>
      <w:r>
        <w:rPr>
          <w:rFonts w:hAnsi="Times New Roman" w:cs="Times New Roman"/>
          <w:color w:val="000000"/>
          <w:sz w:val="24"/>
          <w:szCs w:val="24"/>
          <w:lang w:val="ru-RU"/>
        </w:rPr>
        <w:t>другим лицам в соответствии с законодательством РФ.</w:t>
      </w:r>
    </w:p>
    <w:p w14:paraId="2E90B1A1">
      <w:pPr>
        <w:rPr>
          <w:rFonts w:hAnsi="Times New Roman" w:cs="Times New Roman"/>
          <w:color w:val="000000"/>
          <w:sz w:val="24"/>
          <w:szCs w:val="24"/>
          <w:lang w:val="ru-RU"/>
        </w:rPr>
      </w:pPr>
      <w:r>
        <w:rPr>
          <w:rFonts w:hAnsi="Times New Roman" w:cs="Times New Roman"/>
          <w:color w:val="000000"/>
          <w:sz w:val="24"/>
          <w:szCs w:val="24"/>
          <w:lang w:val="ru-RU"/>
        </w:rPr>
        <w:t>11.15. Образовательной организация продлевает или переносит ежегодный оплачиваемый отпуск с учетом пожеланий</w:t>
      </w:r>
      <w:r>
        <w:rPr>
          <w:rFonts w:hAnsi="Times New Roman" w:cs="Times New Roman"/>
          <w:color w:val="000000"/>
          <w:sz w:val="24"/>
          <w:szCs w:val="24"/>
        </w:rPr>
        <w:t> </w:t>
      </w:r>
      <w:r>
        <w:rPr>
          <w:rFonts w:hAnsi="Times New Roman" w:cs="Times New Roman"/>
          <w:color w:val="000000"/>
          <w:sz w:val="24"/>
          <w:szCs w:val="24"/>
          <w:lang w:val="ru-RU"/>
        </w:rPr>
        <w:t>работника</w:t>
      </w:r>
      <w:r>
        <w:rPr>
          <w:rFonts w:hAnsi="Times New Roman" w:cs="Times New Roman"/>
          <w:color w:val="000000"/>
          <w:sz w:val="24"/>
          <w:szCs w:val="24"/>
        </w:rPr>
        <w:t> </w:t>
      </w:r>
      <w:r>
        <w:rPr>
          <w:rFonts w:hAnsi="Times New Roman" w:cs="Times New Roman"/>
          <w:color w:val="000000"/>
          <w:sz w:val="24"/>
          <w:szCs w:val="24"/>
          <w:lang w:val="ru-RU"/>
        </w:rPr>
        <w:t>в случаях, предусмотренных трудовым законодательством.</w:t>
      </w:r>
    </w:p>
    <w:p w14:paraId="7FFB3C02">
      <w:pPr>
        <w:rPr>
          <w:rFonts w:hAnsi="Times New Roman" w:cs="Times New Roman"/>
          <w:color w:val="000000"/>
          <w:sz w:val="24"/>
          <w:szCs w:val="24"/>
          <w:lang w:val="ru-RU"/>
        </w:rPr>
      </w:pPr>
      <w:r>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Pr>
          <w:rFonts w:hAnsi="Times New Roman" w:cs="Times New Roman"/>
          <w:color w:val="000000"/>
          <w:sz w:val="24"/>
          <w:szCs w:val="24"/>
          <w:lang w:val="ru-RU"/>
        </w:rPr>
        <w:t>календарных дней.</w:t>
      </w:r>
    </w:p>
    <w:p w14:paraId="643A26B7">
      <w:pPr>
        <w:rPr>
          <w:rFonts w:hAnsi="Times New Roman" w:cs="Times New Roman"/>
          <w:color w:val="000000"/>
          <w:sz w:val="24"/>
          <w:szCs w:val="24"/>
          <w:lang w:val="ru-RU"/>
        </w:rPr>
      </w:pPr>
      <w:r>
        <w:rPr>
          <w:rFonts w:hAnsi="Times New Roman" w:cs="Times New Roman"/>
          <w:color w:val="000000"/>
          <w:sz w:val="24"/>
          <w:szCs w:val="24"/>
          <w:lang w:val="ru-RU"/>
        </w:rPr>
        <w:t>11.17. Образовательная</w:t>
      </w:r>
      <w:r>
        <w:rPr>
          <w:rFonts w:hAnsi="Times New Roman" w:cs="Times New Roman"/>
          <w:color w:val="000000"/>
          <w:sz w:val="24"/>
          <w:szCs w:val="24"/>
        </w:rPr>
        <w:t> </w:t>
      </w:r>
      <w:r>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Pr>
          <w:rFonts w:hAnsi="Times New Roman" w:cs="Times New Roman"/>
          <w:color w:val="000000"/>
          <w:sz w:val="24"/>
          <w:szCs w:val="24"/>
        </w:rPr>
        <w:t> </w:t>
      </w:r>
      <w:r>
        <w:rPr>
          <w:rFonts w:hAnsi="Times New Roman" w:cs="Times New Roman"/>
          <w:color w:val="000000"/>
          <w:sz w:val="24"/>
          <w:szCs w:val="24"/>
          <w:lang w:val="ru-RU"/>
        </w:rPr>
        <w:t>организация</w:t>
      </w:r>
      <w:r>
        <w:rPr>
          <w:rFonts w:hAnsi="Times New Roman" w:cs="Times New Roman"/>
          <w:color w:val="000000"/>
          <w:sz w:val="24"/>
          <w:szCs w:val="24"/>
        </w:rPr>
        <w:t> </w:t>
      </w:r>
      <w:r>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25EC1C6A">
      <w:pPr>
        <w:rPr>
          <w:rFonts w:hAnsi="Times New Roman" w:cs="Times New Roman"/>
          <w:color w:val="000000"/>
          <w:sz w:val="24"/>
          <w:szCs w:val="24"/>
          <w:lang w:val="ru-RU"/>
        </w:rPr>
      </w:pPr>
      <w:r>
        <w:rPr>
          <w:rFonts w:hAnsi="Times New Roman" w:cs="Times New Roman"/>
          <w:color w:val="000000"/>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6E0AD17E">
      <w:pPr>
        <w:rPr>
          <w:rFonts w:hAnsi="Times New Roman" w:cs="Times New Roman"/>
          <w:color w:val="000000"/>
          <w:sz w:val="24"/>
          <w:szCs w:val="24"/>
          <w:lang w:val="ru-RU"/>
        </w:rPr>
      </w:pPr>
      <w:r>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Pr>
          <w:rFonts w:hAnsi="Times New Roman" w:cs="Times New Roman"/>
          <w:color w:val="000000"/>
          <w:sz w:val="24"/>
          <w:szCs w:val="24"/>
          <w:lang w:val="ru-RU"/>
        </w:rPr>
        <w:t>письменному заявлению работника может быть заменена денежной компенсацией.</w:t>
      </w:r>
    </w:p>
    <w:p w14:paraId="3013B773">
      <w:pPr>
        <w:rPr>
          <w:rFonts w:hAnsi="Times New Roman" w:cs="Times New Roman"/>
          <w:color w:val="000000"/>
          <w:sz w:val="24"/>
          <w:szCs w:val="24"/>
          <w:lang w:val="ru-RU"/>
        </w:rPr>
      </w:pPr>
      <w:r>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7F71872C">
      <w:pPr>
        <w:rPr>
          <w:rFonts w:hAnsi="Times New Roman" w:cs="Times New Roman"/>
          <w:color w:val="000000"/>
          <w:sz w:val="24"/>
          <w:szCs w:val="24"/>
          <w:lang w:val="ru-RU"/>
        </w:rPr>
      </w:pPr>
      <w:r>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415B9F5E">
      <w:pPr>
        <w:rPr>
          <w:rFonts w:hAnsi="Times New Roman" w:cs="Times New Roman"/>
          <w:color w:val="000000"/>
          <w:sz w:val="24"/>
          <w:szCs w:val="24"/>
          <w:lang w:val="ru-RU"/>
        </w:rPr>
      </w:pPr>
      <w:r>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14:paraId="72FDA0B4">
      <w:pPr>
        <w:rPr>
          <w:rFonts w:hAnsi="Times New Roman" w:cs="Times New Roman"/>
          <w:color w:val="000000"/>
          <w:sz w:val="24"/>
          <w:szCs w:val="24"/>
          <w:lang w:val="ru-RU"/>
        </w:rPr>
      </w:pPr>
      <w:r>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070B0524">
      <w:pPr>
        <w:rPr>
          <w:rFonts w:hAnsi="Times New Roman" w:cs="Times New Roman"/>
          <w:color w:val="000000"/>
          <w:sz w:val="24"/>
          <w:szCs w:val="24"/>
          <w:lang w:val="ru-RU"/>
        </w:rPr>
      </w:pPr>
      <w:r>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Pr>
          <w:rFonts w:hAnsi="Times New Roman" w:cs="Times New Roman"/>
          <w:color w:val="000000"/>
          <w:sz w:val="24"/>
          <w:szCs w:val="24"/>
          <w:lang w:val="ru-RU"/>
        </w:rPr>
        <w:t xml:space="preserve"> последний день отпуска.</w:t>
      </w:r>
    </w:p>
    <w:p w14:paraId="4CD0F159">
      <w:pPr>
        <w:rPr>
          <w:rFonts w:hAnsi="Times New Roman" w:cs="Times New Roman"/>
          <w:color w:val="000000"/>
          <w:sz w:val="24"/>
          <w:szCs w:val="24"/>
          <w:lang w:val="ru-RU"/>
        </w:rPr>
      </w:pPr>
      <w:r>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14:paraId="06C7B0D0">
      <w:pPr>
        <w:rPr>
          <w:rFonts w:hAnsi="Times New Roman" w:cs="Times New Roman"/>
          <w:color w:val="000000"/>
          <w:sz w:val="24"/>
          <w:szCs w:val="24"/>
          <w:lang w:val="ru-RU"/>
        </w:rPr>
      </w:pPr>
      <w:r>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Pr>
          <w:rFonts w:hAnsi="Times New Roman" w:cs="Times New Roman"/>
          <w:color w:val="000000"/>
          <w:sz w:val="24"/>
          <w:szCs w:val="24"/>
          <w:lang w:val="ru-RU"/>
        </w:rPr>
        <w:t>нормативный правовой акт.</w:t>
      </w:r>
    </w:p>
    <w:p w14:paraId="35D6C7FF">
      <w:pPr>
        <w:jc w:val="center"/>
        <w:rPr>
          <w:rFonts w:hAnsi="Times New Roman" w:cs="Times New Roman"/>
          <w:color w:val="000000"/>
          <w:sz w:val="24"/>
          <w:szCs w:val="24"/>
          <w:lang w:val="ru-RU"/>
        </w:rPr>
      </w:pPr>
      <w:r>
        <w:rPr>
          <w:rFonts w:hAnsi="Times New Roman" w:cs="Times New Roman"/>
          <w:b/>
          <w:bCs/>
          <w:color w:val="000000"/>
          <w:sz w:val="24"/>
          <w:szCs w:val="24"/>
          <w:lang w:val="ru-RU"/>
        </w:rPr>
        <w:t>12. Меры поощрения работников</w:t>
      </w:r>
    </w:p>
    <w:p w14:paraId="0BC35077">
      <w:pPr>
        <w:rPr>
          <w:rFonts w:hAnsi="Times New Roman" w:cs="Times New Roman"/>
          <w:color w:val="000000"/>
          <w:sz w:val="24"/>
          <w:szCs w:val="24"/>
          <w:lang w:val="ru-RU"/>
        </w:rPr>
      </w:pPr>
      <w:r>
        <w:rPr>
          <w:rFonts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5EF29C00">
      <w:pPr>
        <w:rPr>
          <w:rFonts w:hAnsi="Times New Roman" w:cs="Times New Roman"/>
          <w:color w:val="000000"/>
          <w:sz w:val="24"/>
          <w:szCs w:val="24"/>
          <w:lang w:val="ru-RU"/>
        </w:rPr>
      </w:pPr>
      <w:r>
        <w:rPr>
          <w:rFonts w:hAnsi="Times New Roman" w:cs="Times New Roman"/>
          <w:color w:val="000000"/>
          <w:sz w:val="24"/>
          <w:szCs w:val="24"/>
          <w:lang w:val="ru-RU"/>
        </w:rPr>
        <w:t>а) объявление благодарности;</w:t>
      </w:r>
    </w:p>
    <w:p w14:paraId="1C57A3BD">
      <w:pPr>
        <w:rPr>
          <w:rFonts w:hAnsi="Times New Roman" w:cs="Times New Roman"/>
          <w:color w:val="000000"/>
          <w:sz w:val="24"/>
          <w:szCs w:val="24"/>
          <w:lang w:val="ru-RU"/>
        </w:rPr>
      </w:pPr>
      <w:r>
        <w:rPr>
          <w:rFonts w:hAnsi="Times New Roman" w:cs="Times New Roman"/>
          <w:color w:val="000000"/>
          <w:sz w:val="24"/>
          <w:szCs w:val="24"/>
          <w:lang w:val="ru-RU"/>
        </w:rPr>
        <w:t>б) выдача премии;</w:t>
      </w:r>
    </w:p>
    <w:p w14:paraId="6931472D">
      <w:pPr>
        <w:rPr>
          <w:rFonts w:hAnsi="Times New Roman" w:cs="Times New Roman"/>
          <w:color w:val="000000"/>
          <w:sz w:val="24"/>
          <w:szCs w:val="24"/>
          <w:lang w:val="ru-RU"/>
        </w:rPr>
      </w:pPr>
      <w:r>
        <w:rPr>
          <w:rFonts w:hAnsi="Times New Roman" w:cs="Times New Roman"/>
          <w:color w:val="000000"/>
          <w:sz w:val="24"/>
          <w:szCs w:val="24"/>
          <w:lang w:val="ru-RU"/>
        </w:rPr>
        <w:t>в) награждение ценным подарком;</w:t>
      </w:r>
    </w:p>
    <w:p w14:paraId="2284680F">
      <w:pPr>
        <w:rPr>
          <w:rFonts w:hAnsi="Times New Roman" w:cs="Times New Roman"/>
          <w:color w:val="000000"/>
          <w:sz w:val="24"/>
          <w:szCs w:val="24"/>
          <w:lang w:val="ru-RU"/>
        </w:rPr>
      </w:pPr>
      <w:r>
        <w:rPr>
          <w:rFonts w:hAnsi="Times New Roman" w:cs="Times New Roman"/>
          <w:color w:val="000000"/>
          <w:sz w:val="24"/>
          <w:szCs w:val="24"/>
          <w:lang w:val="ru-RU"/>
        </w:rPr>
        <w:t>г) награждение почетными грамотами.</w:t>
      </w:r>
    </w:p>
    <w:p w14:paraId="4C98D1B4">
      <w:pPr>
        <w:rPr>
          <w:rFonts w:hAnsi="Times New Roman" w:cs="Times New Roman"/>
          <w:color w:val="000000"/>
          <w:sz w:val="24"/>
          <w:szCs w:val="24"/>
          <w:lang w:val="ru-RU"/>
        </w:rPr>
      </w:pPr>
      <w:r>
        <w:rPr>
          <w:rFonts w:hAnsi="Times New Roman" w:cs="Times New Roman"/>
          <w:color w:val="000000"/>
          <w:sz w:val="24"/>
          <w:szCs w:val="24"/>
          <w:lang w:val="ru-RU"/>
        </w:rPr>
        <w:t>12.2. Поощрения применяются работодателем. Представительный орган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14:paraId="1DB1C075">
      <w:pPr>
        <w:rPr>
          <w:rFonts w:hAnsi="Times New Roman" w:cs="Times New Roman"/>
          <w:color w:val="000000"/>
          <w:sz w:val="24"/>
          <w:szCs w:val="24"/>
          <w:lang w:val="ru-RU"/>
        </w:rPr>
      </w:pPr>
      <w:r>
        <w:rPr>
          <w:rFonts w:hAnsi="Times New Roman" w:cs="Times New Roman"/>
          <w:color w:val="000000"/>
          <w:sz w:val="24"/>
          <w:szCs w:val="24"/>
          <w:lang w:val="ru-RU"/>
        </w:rPr>
        <w:t>12.3. За особые трудовые заслуги работники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473108B8">
      <w:pPr>
        <w:rPr>
          <w:rFonts w:hAnsi="Times New Roman" w:cs="Times New Roman"/>
          <w:color w:val="000000"/>
          <w:sz w:val="24"/>
          <w:szCs w:val="24"/>
          <w:lang w:val="ru-RU"/>
        </w:rPr>
      </w:pPr>
      <w:r>
        <w:rPr>
          <w:rFonts w:hAnsi="Times New Roman" w:cs="Times New Roman"/>
          <w:color w:val="000000"/>
          <w:sz w:val="24"/>
          <w:szCs w:val="24"/>
          <w:lang w:val="ru-RU"/>
        </w:rPr>
        <w:t>12.4. При применении мер поощрения сочетается материальное и моральное стимулирование</w:t>
      </w:r>
      <w:r>
        <w:rPr>
          <w:rFonts w:hAnsi="Times New Roman" w:cs="Times New Roman"/>
          <w:color w:val="000000"/>
          <w:sz w:val="24"/>
          <w:szCs w:val="24"/>
        </w:rPr>
        <w:t> </w:t>
      </w:r>
      <w:r>
        <w:rPr>
          <w:rFonts w:hAnsi="Times New Roman" w:cs="Times New Roman"/>
          <w:color w:val="000000"/>
          <w:sz w:val="24"/>
          <w:szCs w:val="24"/>
          <w:lang w:val="ru-RU"/>
        </w:rPr>
        <w:t>труда. Поощрения объявляются в приказе</w:t>
      </w:r>
      <w:r>
        <w:rPr>
          <w:rFonts w:hAnsi="Times New Roman" w:cs="Times New Roman"/>
          <w:color w:val="000000"/>
          <w:sz w:val="24"/>
          <w:szCs w:val="24"/>
        </w:rPr>
        <w:t> </w:t>
      </w:r>
      <w:r>
        <w:rPr>
          <w:rFonts w:hAnsi="Times New Roman" w:cs="Times New Roman"/>
          <w:color w:val="000000"/>
          <w:sz w:val="24"/>
          <w:szCs w:val="24"/>
          <w:lang w:val="ru-RU"/>
        </w:rPr>
        <w:t>директора образовательной организации, доводятся до сведения всего</w:t>
      </w:r>
      <w:r>
        <w:rPr>
          <w:rFonts w:hAnsi="Times New Roman" w:cs="Times New Roman"/>
          <w:color w:val="000000"/>
          <w:sz w:val="24"/>
          <w:szCs w:val="24"/>
        </w:rPr>
        <w:t> </w:t>
      </w:r>
      <w:r>
        <w:rPr>
          <w:rFonts w:hAnsi="Times New Roman" w:cs="Times New Roman"/>
          <w:color w:val="000000"/>
          <w:sz w:val="24"/>
          <w:szCs w:val="24"/>
          <w:lang w:val="ru-RU"/>
        </w:rPr>
        <w:t>коллектива</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и заносятся в трудовую книжку работника.</w:t>
      </w:r>
    </w:p>
    <w:p w14:paraId="3F2847DF">
      <w:pPr>
        <w:jc w:val="center"/>
        <w:rPr>
          <w:rFonts w:hAnsi="Times New Roman" w:cs="Times New Roman"/>
          <w:color w:val="000000"/>
          <w:sz w:val="24"/>
          <w:szCs w:val="24"/>
          <w:lang w:val="ru-RU"/>
        </w:rPr>
      </w:pPr>
      <w:r>
        <w:rPr>
          <w:rFonts w:hAnsi="Times New Roman" w:cs="Times New Roman"/>
          <w:b/>
          <w:bCs/>
          <w:color w:val="000000"/>
          <w:sz w:val="24"/>
          <w:szCs w:val="24"/>
          <w:lang w:val="ru-RU"/>
        </w:rPr>
        <w:t>13. Ответственность работника, применяемые к работникам меры взыскания</w:t>
      </w:r>
    </w:p>
    <w:p w14:paraId="075A055D">
      <w:pPr>
        <w:rPr>
          <w:rFonts w:hAnsi="Times New Roman" w:cs="Times New Roman"/>
          <w:color w:val="000000"/>
          <w:sz w:val="24"/>
          <w:szCs w:val="24"/>
          <w:lang w:val="ru-RU"/>
        </w:rPr>
      </w:pPr>
      <w:r>
        <w:rPr>
          <w:rFonts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14:paraId="238C81FA">
      <w:pPr>
        <w:rPr>
          <w:rFonts w:hAnsi="Times New Roman" w:cs="Times New Roman"/>
          <w:color w:val="000000"/>
          <w:sz w:val="24"/>
          <w:szCs w:val="24"/>
          <w:lang w:val="ru-RU"/>
        </w:rPr>
      </w:pPr>
      <w:r>
        <w:rPr>
          <w:rFonts w:hAnsi="Times New Roman" w:cs="Times New Roman"/>
          <w:color w:val="000000"/>
          <w:sz w:val="24"/>
          <w:szCs w:val="24"/>
          <w:lang w:val="ru-RU"/>
        </w:rPr>
        <w:t>13.2. За нарушение трудовой дисциплины работодатель может наложить следующие дисциплинарные взыскания:</w:t>
      </w:r>
    </w:p>
    <w:p w14:paraId="60630858">
      <w:pPr>
        <w:rPr>
          <w:rFonts w:hAnsi="Times New Roman" w:cs="Times New Roman"/>
          <w:color w:val="000000"/>
          <w:sz w:val="24"/>
          <w:szCs w:val="24"/>
          <w:lang w:val="ru-RU"/>
        </w:rPr>
      </w:pPr>
      <w:r>
        <w:rPr>
          <w:rFonts w:hAnsi="Times New Roman" w:cs="Times New Roman"/>
          <w:color w:val="000000"/>
          <w:sz w:val="24"/>
          <w:szCs w:val="24"/>
          <w:lang w:val="ru-RU"/>
        </w:rPr>
        <w:t>а)</w:t>
      </w:r>
      <w:r>
        <w:rPr>
          <w:rFonts w:hAnsi="Times New Roman" w:cs="Times New Roman"/>
          <w:color w:val="000000"/>
          <w:sz w:val="24"/>
          <w:szCs w:val="24"/>
        </w:rPr>
        <w:t> </w:t>
      </w:r>
      <w:r>
        <w:rPr>
          <w:rFonts w:hAnsi="Times New Roman" w:cs="Times New Roman"/>
          <w:color w:val="000000"/>
          <w:sz w:val="24"/>
          <w:szCs w:val="24"/>
          <w:lang w:val="ru-RU"/>
        </w:rPr>
        <w:t>замечание;</w:t>
      </w:r>
    </w:p>
    <w:p w14:paraId="5243FE78">
      <w:pPr>
        <w:rPr>
          <w:rFonts w:hAnsi="Times New Roman" w:cs="Times New Roman"/>
          <w:color w:val="000000"/>
          <w:sz w:val="24"/>
          <w:szCs w:val="24"/>
          <w:lang w:val="ru-RU"/>
        </w:rPr>
      </w:pPr>
      <w:r>
        <w:rPr>
          <w:rFonts w:hAnsi="Times New Roman" w:cs="Times New Roman"/>
          <w:color w:val="000000"/>
          <w:sz w:val="24"/>
          <w:szCs w:val="24"/>
          <w:lang w:val="ru-RU"/>
        </w:rPr>
        <w:t>б)</w:t>
      </w:r>
      <w:r>
        <w:rPr>
          <w:rFonts w:hAnsi="Times New Roman" w:cs="Times New Roman"/>
          <w:color w:val="000000"/>
          <w:sz w:val="24"/>
          <w:szCs w:val="24"/>
        </w:rPr>
        <w:t> </w:t>
      </w:r>
      <w:r>
        <w:rPr>
          <w:rFonts w:hAnsi="Times New Roman" w:cs="Times New Roman"/>
          <w:color w:val="000000"/>
          <w:sz w:val="24"/>
          <w:szCs w:val="24"/>
          <w:lang w:val="ru-RU"/>
        </w:rPr>
        <w:t>выговор;</w:t>
      </w:r>
    </w:p>
    <w:p w14:paraId="15862E05">
      <w:pPr>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увольнение по соответствующим основаниям.</w:t>
      </w:r>
    </w:p>
    <w:p w14:paraId="57A022EC">
      <w:pPr>
        <w:rPr>
          <w:rFonts w:hAnsi="Times New Roman" w:cs="Times New Roman"/>
          <w:color w:val="000000"/>
          <w:sz w:val="24"/>
          <w:szCs w:val="24"/>
          <w:lang w:val="ru-RU"/>
        </w:rPr>
      </w:pPr>
      <w:r>
        <w:rPr>
          <w:rFonts w:hAnsi="Times New Roman" w:cs="Times New Roman"/>
          <w:color w:val="000000"/>
          <w:sz w:val="24"/>
          <w:szCs w:val="24"/>
          <w:lang w:val="ru-RU"/>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14:paraId="35689EE9">
      <w:pPr>
        <w:rPr>
          <w:rFonts w:hAnsi="Times New Roman" w:cs="Times New Roman"/>
          <w:color w:val="000000"/>
          <w:sz w:val="24"/>
          <w:szCs w:val="24"/>
          <w:lang w:val="ru-RU"/>
        </w:rPr>
      </w:pPr>
      <w:r>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09A52F0F">
      <w:pPr>
        <w:rPr>
          <w:rFonts w:hAnsi="Times New Roman" w:cs="Times New Roman"/>
          <w:color w:val="000000"/>
          <w:sz w:val="24"/>
          <w:szCs w:val="24"/>
          <w:lang w:val="ru-RU"/>
        </w:rPr>
      </w:pPr>
      <w:r>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Pr>
          <w:rFonts w:hAnsi="Times New Roman" w:cs="Times New Roman"/>
          <w:color w:val="000000"/>
          <w:sz w:val="24"/>
          <w:szCs w:val="24"/>
          <w:lang w:val="ru-RU"/>
        </w:rPr>
        <w:t>позднее двух лет со дня его совершения.</w:t>
      </w:r>
    </w:p>
    <w:p w14:paraId="210B00D5">
      <w:pPr>
        <w:rPr>
          <w:rFonts w:hAnsi="Times New Roman" w:cs="Times New Roman"/>
          <w:color w:val="000000"/>
          <w:sz w:val="24"/>
          <w:szCs w:val="24"/>
          <w:lang w:val="ru-RU"/>
        </w:rPr>
      </w:pPr>
      <w:r>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3E2BAF90">
      <w:pPr>
        <w:rPr>
          <w:rFonts w:hAnsi="Times New Roman" w:cs="Times New Roman"/>
          <w:color w:val="000000"/>
          <w:sz w:val="24"/>
          <w:szCs w:val="24"/>
          <w:lang w:val="ru-RU"/>
        </w:rPr>
      </w:pPr>
      <w:r>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2CFB0C64">
      <w:pPr>
        <w:rPr>
          <w:rFonts w:hAnsi="Times New Roman" w:cs="Times New Roman"/>
          <w:color w:val="000000"/>
          <w:sz w:val="24"/>
          <w:szCs w:val="24"/>
          <w:lang w:val="ru-RU"/>
        </w:rPr>
      </w:pPr>
      <w:r>
        <w:rPr>
          <w:rFonts w:hAnsi="Times New Roman" w:cs="Times New Roman"/>
          <w:color w:val="000000"/>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36173371">
      <w:pPr>
        <w:rPr>
          <w:rFonts w:hAnsi="Times New Roman" w:cs="Times New Roman"/>
          <w:color w:val="000000"/>
          <w:sz w:val="24"/>
          <w:szCs w:val="24"/>
          <w:lang w:val="ru-RU"/>
        </w:rPr>
      </w:pPr>
      <w:r>
        <w:rPr>
          <w:rFonts w:hAnsi="Times New Roman" w:cs="Times New Roman"/>
          <w:color w:val="000000"/>
          <w:sz w:val="24"/>
          <w:szCs w:val="24"/>
          <w:lang w:val="ru-RU"/>
        </w:rPr>
        <w:t>13.5. Приказ о наложении дисциплинарного взыскания объявляется работнику под подпись в</w:t>
      </w:r>
      <w:r>
        <w:rPr>
          <w:rFonts w:hAnsi="Times New Roman" w:cs="Times New Roman"/>
          <w:color w:val="000000"/>
          <w:sz w:val="24"/>
          <w:szCs w:val="24"/>
        </w:rPr>
        <w:t> </w:t>
      </w:r>
      <w:r>
        <w:rPr>
          <w:rFonts w:hAnsi="Times New Roman" w:cs="Times New Roman"/>
          <w:color w:val="000000"/>
          <w:sz w:val="24"/>
          <w:szCs w:val="24"/>
          <w:lang w:val="ru-RU"/>
        </w:rPr>
        <w:t>трехдневный срок со дня его издания.</w:t>
      </w:r>
    </w:p>
    <w:p w14:paraId="331D4B18">
      <w:pPr>
        <w:rPr>
          <w:rFonts w:hAnsi="Times New Roman" w:cs="Times New Roman"/>
          <w:color w:val="000000"/>
          <w:sz w:val="24"/>
          <w:szCs w:val="24"/>
          <w:lang w:val="ru-RU"/>
        </w:rPr>
      </w:pPr>
      <w:r>
        <w:rPr>
          <w:rFonts w:hAnsi="Times New Roman" w:cs="Times New Roman"/>
          <w:color w:val="000000"/>
          <w:sz w:val="24"/>
          <w:szCs w:val="24"/>
          <w:lang w:val="ru-RU"/>
        </w:rPr>
        <w:t>13.6. Если в течение года со дня применения дисциплинарного взыскания работник не будет</w:t>
      </w:r>
      <w:r>
        <w:rPr>
          <w:rFonts w:hAnsi="Times New Roman" w:cs="Times New Roman"/>
          <w:color w:val="000000"/>
          <w:sz w:val="24"/>
          <w:szCs w:val="24"/>
        </w:rPr>
        <w:t> </w:t>
      </w:r>
      <w:r>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14:paraId="05D6B7C8">
      <w:pPr>
        <w:rPr>
          <w:rFonts w:hAnsi="Times New Roman" w:cs="Times New Roman"/>
          <w:color w:val="000000"/>
          <w:sz w:val="24"/>
          <w:szCs w:val="24"/>
          <w:lang w:val="ru-RU"/>
        </w:rPr>
      </w:pPr>
      <w:r>
        <w:rPr>
          <w:rFonts w:hAnsi="Times New Roman" w:cs="Times New Roman"/>
          <w:color w:val="000000"/>
          <w:sz w:val="24"/>
          <w:szCs w:val="24"/>
          <w:lang w:val="ru-RU"/>
        </w:rPr>
        <w:t>13.7. Работодатель по своей инициативе или по просьбе самого работника, ходатайству его</w:t>
      </w:r>
      <w:r>
        <w:rPr>
          <w:rFonts w:hAnsi="Times New Roman" w:cs="Times New Roman"/>
          <w:color w:val="000000"/>
          <w:sz w:val="24"/>
          <w:szCs w:val="24"/>
        </w:rPr>
        <w:t> </w:t>
      </w:r>
      <w:r>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Pr>
          <w:rFonts w:hAnsi="Times New Roman" w:cs="Times New Roman"/>
          <w:color w:val="000000"/>
          <w:sz w:val="24"/>
          <w:szCs w:val="24"/>
          <w:lang w:val="ru-RU"/>
        </w:rPr>
        <w:t>снять дисциплинарное взыскание до истечения года со дня его применения.</w:t>
      </w:r>
    </w:p>
    <w:p w14:paraId="195521E4">
      <w:pPr>
        <w:rPr>
          <w:rFonts w:hAnsi="Times New Roman" w:cs="Times New Roman"/>
          <w:color w:val="000000"/>
          <w:sz w:val="24"/>
          <w:szCs w:val="24"/>
          <w:lang w:val="ru-RU"/>
        </w:rPr>
      </w:pPr>
      <w:r>
        <w:rPr>
          <w:rFonts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14:paraId="7201DE13">
      <w:pPr>
        <w:rPr>
          <w:rFonts w:hAnsi="Times New Roman" w:cs="Times New Roman"/>
          <w:color w:val="000000"/>
          <w:sz w:val="24"/>
          <w:szCs w:val="24"/>
          <w:lang w:val="ru-RU"/>
        </w:rPr>
      </w:pPr>
      <w:r>
        <w:rPr>
          <w:rFonts w:hAnsi="Times New Roman" w:cs="Times New Roman"/>
          <w:color w:val="000000"/>
          <w:sz w:val="24"/>
          <w:szCs w:val="24"/>
          <w:lang w:val="ru-RU"/>
        </w:rPr>
        <w:t>13.9.</w:t>
      </w:r>
      <w:r>
        <w:rPr>
          <w:rFonts w:hAnsi="Times New Roman" w:cs="Times New Roman"/>
          <w:color w:val="000000"/>
          <w:sz w:val="24"/>
          <w:szCs w:val="24"/>
        </w:rPr>
        <w:t> </w:t>
      </w:r>
      <w:r>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Pr>
          <w:rFonts w:hAnsi="Times New Roman" w:cs="Times New Roman"/>
          <w:color w:val="000000"/>
          <w:sz w:val="24"/>
          <w:szCs w:val="24"/>
          <w:lang w:val="ru-RU"/>
        </w:rPr>
        <w:t>«О персональных данных».</w:t>
      </w:r>
    </w:p>
    <w:p w14:paraId="4CB16C39">
      <w:pPr>
        <w:jc w:val="center"/>
        <w:rPr>
          <w:rFonts w:hAnsi="Times New Roman" w:cs="Times New Roman"/>
          <w:color w:val="000000"/>
          <w:sz w:val="24"/>
          <w:szCs w:val="24"/>
          <w:lang w:val="ru-RU"/>
        </w:rPr>
      </w:pPr>
      <w:r>
        <w:rPr>
          <w:rFonts w:hAnsi="Times New Roman" w:cs="Times New Roman"/>
          <w:b/>
          <w:bCs/>
          <w:color w:val="000000"/>
          <w:sz w:val="24"/>
          <w:szCs w:val="24"/>
          <w:lang w:val="ru-RU"/>
        </w:rPr>
        <w:t>14. Ответственность работодателя</w:t>
      </w:r>
    </w:p>
    <w:p w14:paraId="4D91A125">
      <w:pPr>
        <w:rPr>
          <w:rFonts w:hAnsi="Times New Roman" w:cs="Times New Roman"/>
          <w:color w:val="000000"/>
          <w:sz w:val="24"/>
          <w:szCs w:val="24"/>
          <w:lang w:val="ru-RU"/>
        </w:rPr>
      </w:pPr>
      <w:r>
        <w:rPr>
          <w:rFonts w:hAnsi="Times New Roman" w:cs="Times New Roman"/>
          <w:color w:val="000000"/>
          <w:sz w:val="24"/>
          <w:szCs w:val="24"/>
          <w:lang w:val="ru-RU"/>
        </w:rPr>
        <w:t>14.1. Материальная ответственность</w:t>
      </w:r>
      <w:r>
        <w:rPr>
          <w:rFonts w:hAnsi="Times New Roman" w:cs="Times New Roman"/>
          <w:color w:val="000000"/>
          <w:sz w:val="24"/>
          <w:szCs w:val="24"/>
        </w:rPr>
        <w:t> </w:t>
      </w:r>
      <w:r>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66DFEB7F">
      <w:pPr>
        <w:rPr>
          <w:rFonts w:hAnsi="Times New Roman" w:cs="Times New Roman"/>
          <w:color w:val="000000"/>
          <w:sz w:val="24"/>
          <w:szCs w:val="24"/>
          <w:lang w:val="ru-RU"/>
        </w:rPr>
      </w:pPr>
      <w:r>
        <w:rPr>
          <w:rFonts w:hAnsi="Times New Roman" w:cs="Times New Roman"/>
          <w:color w:val="000000"/>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14:paraId="375A45EC">
      <w:pPr>
        <w:rPr>
          <w:rFonts w:hAnsi="Times New Roman" w:cs="Times New Roman"/>
          <w:color w:val="000000"/>
          <w:sz w:val="24"/>
          <w:szCs w:val="24"/>
          <w:lang w:val="ru-RU"/>
        </w:rPr>
      </w:pPr>
      <w:r>
        <w:rPr>
          <w:rFonts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1D393FF6">
      <w:pPr>
        <w:rPr>
          <w:rFonts w:hAnsi="Times New Roman" w:cs="Times New Roman"/>
          <w:color w:val="000000"/>
          <w:sz w:val="24"/>
          <w:szCs w:val="24"/>
          <w:lang w:val="ru-RU"/>
        </w:rPr>
      </w:pPr>
      <w:r>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38576FF3">
      <w:pPr>
        <w:rPr>
          <w:rFonts w:hAnsi="Times New Roman" w:cs="Times New Roman"/>
          <w:color w:val="000000"/>
          <w:sz w:val="24"/>
          <w:szCs w:val="24"/>
          <w:lang w:val="ru-RU"/>
        </w:rPr>
      </w:pPr>
      <w:r>
        <w:rPr>
          <w:rFonts w:hAnsi="Times New Roman" w:cs="Times New Roman"/>
          <w:color w:val="000000"/>
          <w:sz w:val="24"/>
          <w:szCs w:val="24"/>
          <w:lang w:val="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0D6E7DDE">
      <w:pPr>
        <w:rPr>
          <w:rFonts w:hAnsi="Times New Roman" w:cs="Times New Roman"/>
          <w:color w:val="000000"/>
          <w:sz w:val="24"/>
          <w:szCs w:val="24"/>
          <w:lang w:val="ru-RU"/>
        </w:rPr>
      </w:pPr>
      <w:r>
        <w:rPr>
          <w:rFonts w:hAnsi="Times New Roman" w:cs="Times New Roman"/>
          <w:color w:val="000000"/>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62DF7727">
      <w:pPr>
        <w:jc w:val="center"/>
        <w:rPr>
          <w:rFonts w:hAnsi="Times New Roman" w:cs="Times New Roman"/>
          <w:color w:val="000000"/>
          <w:sz w:val="24"/>
          <w:szCs w:val="24"/>
          <w:lang w:val="ru-RU"/>
        </w:rPr>
      </w:pPr>
      <w:r>
        <w:rPr>
          <w:rFonts w:hAnsi="Times New Roman" w:cs="Times New Roman"/>
          <w:b/>
          <w:bCs/>
          <w:color w:val="000000"/>
          <w:sz w:val="24"/>
          <w:szCs w:val="24"/>
          <w:lang w:val="ru-RU"/>
        </w:rPr>
        <w:t>15. Заключительные положения</w:t>
      </w:r>
    </w:p>
    <w:p w14:paraId="31EAF447">
      <w:pPr>
        <w:rPr>
          <w:rFonts w:hAnsi="Times New Roman" w:cs="Times New Roman"/>
          <w:color w:val="000000"/>
          <w:sz w:val="24"/>
          <w:szCs w:val="24"/>
          <w:lang w:val="ru-RU"/>
        </w:rPr>
      </w:pPr>
      <w:r>
        <w:rPr>
          <w:rFonts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14:paraId="1DAA0ADB">
      <w:pPr>
        <w:rPr>
          <w:rFonts w:hAnsi="Times New Roman" w:cs="Times New Roman"/>
          <w:color w:val="000000"/>
          <w:sz w:val="24"/>
          <w:szCs w:val="24"/>
          <w:lang w:val="ru-RU"/>
        </w:rPr>
      </w:pPr>
      <w:r>
        <w:rPr>
          <w:rFonts w:hAnsi="Times New Roman" w:cs="Times New Roman"/>
          <w:color w:val="000000"/>
          <w:sz w:val="24"/>
          <w:szCs w:val="24"/>
          <w:lang w:val="ru-RU"/>
        </w:rPr>
        <w:t>15.2. Настоящие Правила утверждаются директором образовательной организации с учетом мнения профсоюза образовательной организации.</w:t>
      </w:r>
    </w:p>
    <w:p w14:paraId="1F6F3CD7">
      <w:pPr>
        <w:rPr>
          <w:rFonts w:hAnsi="Times New Roman" w:cs="Times New Roman"/>
          <w:color w:val="000000"/>
          <w:sz w:val="24"/>
          <w:szCs w:val="24"/>
          <w:lang w:val="ru-RU"/>
        </w:rPr>
      </w:pPr>
      <w:r>
        <w:rPr>
          <w:rFonts w:hAnsi="Times New Roman" w:cs="Times New Roman"/>
          <w:color w:val="000000"/>
          <w:sz w:val="24"/>
          <w:szCs w:val="24"/>
          <w:lang w:val="ru-RU"/>
        </w:rPr>
        <w:t>15.3. С Правилами должен быть ознакомлен под подпись каждый работник, поступающий на</w:t>
      </w:r>
      <w:r>
        <w:rPr>
          <w:rFonts w:hAnsi="Times New Roman" w:cs="Times New Roman"/>
          <w:color w:val="000000"/>
          <w:sz w:val="24"/>
          <w:szCs w:val="24"/>
        </w:rPr>
        <w:t> </w:t>
      </w:r>
      <w:r>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sectPr>
      <w:pgSz w:w="11907" w:h="16839"/>
      <w:pgMar w:top="1440" w:right="1440" w:bottom="1440" w:left="14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478EC"/>
    <w:multiLevelType w:val="multilevel"/>
    <w:tmpl w:val="060478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22DD3B3B"/>
    <w:multiLevelType w:val="multilevel"/>
    <w:tmpl w:val="22DD3B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A0F306F"/>
    <w:multiLevelType w:val="multilevel"/>
    <w:tmpl w:val="2A0F306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8060A4C"/>
    <w:multiLevelType w:val="multilevel"/>
    <w:tmpl w:val="38060A4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8F07E41"/>
    <w:multiLevelType w:val="multilevel"/>
    <w:tmpl w:val="38F07E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2224617"/>
    <w:multiLevelType w:val="multilevel"/>
    <w:tmpl w:val="422246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51D3C02"/>
    <w:multiLevelType w:val="multilevel"/>
    <w:tmpl w:val="451D3C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9FE4D45"/>
    <w:multiLevelType w:val="multilevel"/>
    <w:tmpl w:val="49FE4D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58156BDE"/>
    <w:multiLevelType w:val="multilevel"/>
    <w:tmpl w:val="58156B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BCA1A39"/>
    <w:multiLevelType w:val="multilevel"/>
    <w:tmpl w:val="5BCA1A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65C91272"/>
    <w:multiLevelType w:val="multilevel"/>
    <w:tmpl w:val="65C912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6BB55E1E"/>
    <w:multiLevelType w:val="multilevel"/>
    <w:tmpl w:val="6BB55E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6D3A295B"/>
    <w:multiLevelType w:val="multilevel"/>
    <w:tmpl w:val="6D3A29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0"/>
  </w:num>
  <w:num w:numId="2">
    <w:abstractNumId w:val="9"/>
  </w:num>
  <w:num w:numId="3">
    <w:abstractNumId w:val="0"/>
  </w:num>
  <w:num w:numId="4">
    <w:abstractNumId w:val="5"/>
  </w:num>
  <w:num w:numId="5">
    <w:abstractNumId w:val="6"/>
  </w:num>
  <w:num w:numId="6">
    <w:abstractNumId w:val="8"/>
  </w:num>
  <w:num w:numId="7">
    <w:abstractNumId w:val="11"/>
  </w:num>
  <w:num w:numId="8">
    <w:abstractNumId w:val="2"/>
  </w:num>
  <w:num w:numId="9">
    <w:abstractNumId w:val="7"/>
  </w:num>
  <w:num w:numId="10">
    <w:abstractNumId w:val="4"/>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247E6"/>
    <w:rsid w:val="002D33B1"/>
    <w:rsid w:val="002D3591"/>
    <w:rsid w:val="003514A0"/>
    <w:rsid w:val="00383CBA"/>
    <w:rsid w:val="004F7E17"/>
    <w:rsid w:val="005A05CE"/>
    <w:rsid w:val="005A4A07"/>
    <w:rsid w:val="00653AF6"/>
    <w:rsid w:val="00A33BD5"/>
    <w:rsid w:val="00B73A5A"/>
    <w:rsid w:val="00D10708"/>
    <w:rsid w:val="00E438A1"/>
    <w:rsid w:val="00F01E19"/>
    <w:rsid w:val="00F856FF"/>
    <w:rsid w:val="48742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before="100" w:beforeAutospacing="1" w:after="100" w:afterAutospacing="1"/>
    </w:pPr>
    <w:rPr>
      <w:rFonts w:asciiTheme="minorHAnsi" w:hAnsiTheme="minorHAnsi" w:eastAsiaTheme="minorHAnsi" w:cstheme="minorBidi"/>
      <w:sz w:val="22"/>
      <w:szCs w:val="22"/>
      <w:lang w:val="en-US" w:eastAsia="en-US" w:bidi="ar-SA"/>
    </w:rPr>
  </w:style>
  <w:style w:type="paragraph" w:styleId="2">
    <w:name w:val="heading 1"/>
    <w:basedOn w:val="1"/>
    <w:next w:val="1"/>
    <w:link w:val="5"/>
    <w:qFormat/>
    <w:uiPriority w:val="9"/>
    <w:pPr>
      <w:keepNext/>
      <w:keepLines/>
      <w:outlineLvl w:val="0"/>
    </w:pPr>
    <w:rPr>
      <w:rFonts w:asciiTheme="majorHAnsi" w:hAnsiTheme="majorHAnsi" w:eastAsiaTheme="majorEastAsia" w:cstheme="majorBidi"/>
      <w:b/>
      <w:bCs/>
      <w:color w:val="376092"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customStyle="1" w:styleId="5">
    <w:name w:val="Заголовок 1 Знак"/>
    <w:basedOn w:val="3"/>
    <w:link w:val="2"/>
    <w:uiPriority w:val="9"/>
    <w:rPr>
      <w:rFonts w:asciiTheme="majorHAnsi" w:hAnsiTheme="majorHAnsi" w:eastAsiaTheme="majorEastAsia" w:cstheme="majorBidi"/>
      <w:b/>
      <w:bCs/>
      <w:color w:val="376092" w:themeColor="accent1" w:themeShade="BF"/>
      <w:sz w:val="28"/>
      <w:szCs w:val="28"/>
    </w:rPr>
  </w:style>
  <w:style w:type="paragraph" w:styleId="6">
    <w:name w:val="No Spacing"/>
    <w:qFormat/>
    <w:uiPriority w:val="1"/>
    <w:pPr>
      <w:spacing w:before="0" w:beforeAutospacing="1" w:after="0" w:afterAutospacing="1"/>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11035</Words>
  <Characters>62902</Characters>
  <Lines>524</Lines>
  <Paragraphs>147</Paragraphs>
  <TotalTime>9</TotalTime>
  <ScaleCrop>false</ScaleCrop>
  <LinksUpToDate>false</LinksUpToDate>
  <CharactersWithSpaces>73790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2011-11-02T04:15:00Z</dcterms:created>
  <dc:creator>Админ</dc:creator>
  <dc:description>Подготовлено экспертами Актион-МЦФЭР</dc:description>
  <cp:lastModifiedBy>Админ</cp:lastModifiedBy>
  <cp:lastPrinted>2025-02-25T10:13:00Z</cp:lastPrinted>
  <dcterms:modified xsi:type="dcterms:W3CDTF">2025-02-25T13:00:09Z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D3B52D7852FB4E5DB154ED1D1C793F77_12</vt:lpwstr>
  </property>
</Properties>
</file>